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05"/>
        <w:gridCol w:w="4215"/>
        <w:gridCol w:w="193"/>
        <w:gridCol w:w="4667"/>
        <w:gridCol w:w="20"/>
      </w:tblGrid>
      <w:tr w:rsidR="009E578E" w:rsidRPr="009E578E" w:rsidTr="009E578E">
        <w:trPr>
          <w:gridAfter w:val="1"/>
          <w:wAfter w:w="20" w:type="dxa"/>
          <w:trHeight w:val="617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SCIENZE: Scuola Primaria e Secondaria di Primo Grado</w:t>
            </w:r>
          </w:p>
        </w:tc>
      </w:tr>
      <w:tr w:rsidR="009E578E" w:rsidRPr="009E578E" w:rsidTr="009E578E">
        <w:trPr>
          <w:gridAfter w:val="1"/>
          <w:wAfter w:w="20" w:type="dxa"/>
          <w:trHeight w:val="310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Nucleo fondente: ESPLORAZIONE E OSSERVAZIONE DELLA NATURA (Scuola Primaria) / SCIENZE DELLA TERRA (Scuola Secondaria) </w:t>
            </w:r>
          </w:p>
        </w:tc>
      </w:tr>
      <w:tr w:rsidR="009E578E" w:rsidRPr="009E578E" w:rsidTr="009E578E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9E578E" w:rsidRPr="009E578E" w:rsidTr="009E578E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Esplorazione e osservazione della natura</w:t>
            </w:r>
          </w:p>
          <w:p w:rsidR="009E578E" w:rsidRPr="009E578E" w:rsidRDefault="009E578E" w:rsidP="00B818D1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direttamente minerali, fossili, rocce, piante, funghi, animali e microorganismi, raccogliendo campioni, e utilizzando, ove disponibili, adeguati strumenti di indagine, per descriverne le caratteristiche e classificarli in base a criteri come forma, colore, struttura e habitat.</w:t>
            </w:r>
          </w:p>
          <w:p w:rsidR="009E578E" w:rsidRPr="009E578E" w:rsidRDefault="009E578E" w:rsidP="00B818D1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il susseguirsi delle stagioni realizzando registrazioni periodiche dei cambiamenti nelle piante, nelle temperature, nella posizione del sole rispetto all’orizzonte locale in vari momenti della giornata.</w:t>
            </w:r>
          </w:p>
          <w:p w:rsidR="009E578E" w:rsidRPr="009E578E" w:rsidRDefault="009E578E" w:rsidP="00B818D1">
            <w:pPr>
              <w:numPr>
                <w:ilvl w:val="0"/>
                <w:numId w:val="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il movimento apparente del sole lungo l’arco della giornata attraverso l’ombra prodotta da un albero o da un bastone piantato nel terreno e utilizzare il cambiamento dell’ombra come strumento per misurare lo scorrere del tempo.</w:t>
            </w: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QUINTA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Esplorazione e osservazione della natura</w:t>
            </w:r>
          </w:p>
          <w:p w:rsidR="009E578E" w:rsidRPr="009E578E" w:rsidRDefault="009E578E" w:rsidP="00B818D1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Saper osservare con attenzione ciò che ci circonda, ponendosi domande su ciò che accade in natura e nei fenomeni della vita quotidiana (in casa e a scuola).</w:t>
            </w:r>
          </w:p>
          <w:p w:rsidR="009E578E" w:rsidRPr="009E578E" w:rsidRDefault="009E578E" w:rsidP="00B818D1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Formulare ipotesi e cercare spiegazioni alle proprie osservazioni attraverso esperimenti, confronti e raccolta di informazioni.</w:t>
            </w:r>
          </w:p>
          <w:p w:rsidR="009E578E" w:rsidRPr="009E578E" w:rsidRDefault="009E578E" w:rsidP="00B818D1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Utilizzare strumenti per effettuare esperimenti e raccogliere dati, come cronometri, termometri, bilance, e microscopi.</w:t>
            </w:r>
          </w:p>
          <w:p w:rsidR="009E578E" w:rsidRPr="009E578E" w:rsidRDefault="009E578E" w:rsidP="00B818D1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le interazioni tra gli esseri viventi e l’ambiente, ad esempio osservando come le piante crescono in diversi tipi di suolo o come gli animali modificano il loro comportamento in base alle stagioni.</w:t>
            </w:r>
          </w:p>
          <w:p w:rsidR="009E578E" w:rsidRPr="009E578E" w:rsidRDefault="009E578E" w:rsidP="00B818D1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Imparare a osservare e descrivere le caratteristiche di piante, funghi, animali e fossili, ad esempio studiando foglie, semi e fiori con una lente d’ingrandimento o confrontando scheletri e dentature di animali per dedurre la loro dieta.</w:t>
            </w:r>
          </w:p>
          <w:p w:rsidR="009E578E" w:rsidRPr="009E578E" w:rsidRDefault="009E578E" w:rsidP="00B818D1">
            <w:pPr>
              <w:numPr>
                <w:ilvl w:val="0"/>
                <w:numId w:val="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Saper dare semplici spiegazioni legate all’osservazione di piante, funghi, animali, minerali, fossili e rocce, registrando cambiamenti nel tempo attraverso schede di osservazione o grafici.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…etc.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Fenomeni naturali e di origine antropica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fenomeni naturali e antropici e individuare relazioni tra grandezze, ad esempio misurando la velocità di caduta di oggetti di peso diverso per comprendere l’azione della gravità o confrontando il consumo d’acqua in diverse attività quotidiane per comprenderne l’impatto ambientale.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Costruire e interpretare grafici e relazioni matematiche tracciando l’andamento della temperatura giornaliera e la variazione nel tempo.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 descrivere gli ecosistemi naturali e le loro componenti.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Esplorare il ciclo biogeochimico del carbonio attraverso esperimenti e osservazioni.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Analizzare la geosfera e la biosfera, riconoscendo l'origine delle rocce, i processi geologici e i rischi naturali anche in funzione della prevenzione ambientale.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ed esaminare fossili per comprendere la storia geologica e l’evoluzione degli organismi viventi.</w:t>
            </w:r>
          </w:p>
          <w:p w:rsidR="009E578E" w:rsidRPr="009E578E" w:rsidRDefault="009E578E" w:rsidP="00B818D1">
            <w:pPr>
              <w:numPr>
                <w:ilvl w:val="0"/>
                <w:numId w:val="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Analizzare attraverso mappe tematiche la distribuzione dei terremoti e dei vulcani e i loro effetti, studiando il meccanismo e i materiali emessi dalle eruzioni.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…etc.</w:t>
            </w:r>
          </w:p>
        </w:tc>
      </w:tr>
      <w:tr w:rsidR="009E578E" w:rsidRPr="009E578E" w:rsidTr="009E578E">
        <w:trPr>
          <w:trHeight w:val="564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9E578E" w:rsidRPr="009E578E" w:rsidTr="009E578E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4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8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7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9E578E" w:rsidRPr="009E578E" w:rsidTr="009E578E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stagioni e i cambiamenti dell’ambiente naturale.</w:t>
            </w:r>
          </w:p>
          <w:p w:rsidR="009E578E" w:rsidRPr="009E578E" w:rsidRDefault="009E578E" w:rsidP="00B818D1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trasformazioni delle piante nelle diverse stagioni.</w:t>
            </w:r>
          </w:p>
          <w:p w:rsidR="009E578E" w:rsidRPr="009E578E" w:rsidRDefault="009E578E" w:rsidP="00B818D1">
            <w:pPr>
              <w:numPr>
                <w:ilvl w:val="0"/>
                <w:numId w:val="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L’alternanza giorno/notte e le variazioni della posizione del Sole e della temperatura durante la giornata.</w:t>
            </w:r>
          </w:p>
        </w:tc>
        <w:tc>
          <w:tcPr>
            <w:tcW w:w="440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descrivere i cambiamenti stagionali dell’ambiente.</w:t>
            </w:r>
          </w:p>
          <w:p w:rsidR="009E578E" w:rsidRPr="009E578E" w:rsidRDefault="009E578E" w:rsidP="00B818D1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le trasformazioni delle piante nelle diverse stagioni.</w:t>
            </w:r>
          </w:p>
          <w:p w:rsidR="009E578E" w:rsidRPr="009E578E" w:rsidRDefault="009E578E" w:rsidP="00B818D1">
            <w:pPr>
              <w:numPr>
                <w:ilvl w:val="0"/>
                <w:numId w:val="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la posizione del Sole e le variazioni della temperatura in diversi momenti della giornata.</w:t>
            </w:r>
          </w:p>
        </w:tc>
        <w:tc>
          <w:tcPr>
            <w:tcW w:w="468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Osserva, confronta e classifica i principali cambiamenti stagionali dell'ambiente utilizzando il linguaggio dell'esperienza e semplici rappresentazioni.</w:t>
            </w:r>
          </w:p>
          <w:p w:rsidR="009E578E" w:rsidRPr="009E578E" w:rsidRDefault="009E578E" w:rsidP="00B818D1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le trasformazioni delle piante con il susseguirsi delle stagioni.</w:t>
            </w:r>
          </w:p>
          <w:p w:rsidR="009E578E" w:rsidRPr="009E578E" w:rsidRDefault="009E578E" w:rsidP="00B818D1">
            <w:pPr>
              <w:numPr>
                <w:ilvl w:val="0"/>
                <w:numId w:val="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Rileva e confronta fenomeni naturali legati all'alternanza del giorno/notte e alle variazioni di luce e temperatura.</w:t>
            </w:r>
          </w:p>
        </w:tc>
      </w:tr>
    </w:tbl>
    <w:p w:rsidR="008E6F23" w:rsidRDefault="008E6F23" w:rsidP="009E578E"/>
    <w:p w:rsidR="009E578E" w:rsidRDefault="009E578E" w:rsidP="009E578E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9E578E" w:rsidRPr="009E578E" w:rsidTr="009E578E">
        <w:trPr>
          <w:trHeight w:val="463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 xml:space="preserve">Nucleo fondante: SCIENZA E AMBIENTE (Scuola Primaria 1^- 2^- 3^) / SCIENZE DELLA TERRA (Scuola Primaria 4^ - 5^ e Scuola Secondaria) </w:t>
            </w:r>
          </w:p>
        </w:tc>
      </w:tr>
      <w:tr w:rsidR="009E578E" w:rsidRPr="009E578E" w:rsidTr="009E578E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9E578E" w:rsidRPr="009E578E" w:rsidTr="009E578E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Scienza e ambiente</w:t>
            </w:r>
          </w:p>
          <w:p w:rsidR="009E578E" w:rsidRPr="009E578E" w:rsidRDefault="009E578E" w:rsidP="00B818D1">
            <w:pPr>
              <w:numPr>
                <w:ilvl w:val="0"/>
                <w:numId w:val="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Riflettere su come le proprie azioni influenzano l’ambiente, riconoscendo l’importanza di comportamenti responsabili a scuola e nella natura per la tutela degli ecosistemi.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QUINTA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Interconnessioni tra Scienza, Arte e Società</w:t>
            </w:r>
          </w:p>
          <w:p w:rsidR="009E578E" w:rsidRPr="009E578E" w:rsidRDefault="009E578E" w:rsidP="00B818D1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i collegamenti tra scienza, matematica, arte e musica, ad esempio analizzando le simmetrie nei cristalli di neve, identificando le proprietà delle vibrazioni che corrispondono alle caratteristiche dei suoni, o sperimentando la pittura con pigmenti naturali.</w:t>
            </w:r>
          </w:p>
          <w:p w:rsidR="009E578E" w:rsidRPr="009E578E" w:rsidRDefault="009E578E" w:rsidP="00B818D1">
            <w:pPr>
              <w:numPr>
                <w:ilvl w:val="0"/>
                <w:numId w:val="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il ruolo della scienza nella società, approfondendo le invenzioni scientifiche che hanno cambiato la storia (come la scoperta dell’elettricità o la teoria dell’evoluzione) e discutendo come la scienza influisce su tecnologia, medicina e ambiente.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Ambiente e Scienze della Terra</w:t>
            </w:r>
          </w:p>
          <w:p w:rsidR="009E578E" w:rsidRPr="009E578E" w:rsidRDefault="009E578E" w:rsidP="00B818D1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Esaminare i fattori che influenzano il clima attraverso esperimenti come la simulazione dell’effetto serra in una campana di vetro o la raccolta di dati meteorologici locali (temperatura, umidità, pressione atmosferica) per osservare variazioni climatiche nel tempo.</w:t>
            </w:r>
          </w:p>
          <w:p w:rsidR="009E578E" w:rsidRPr="009E578E" w:rsidRDefault="009E578E" w:rsidP="00B818D1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Comprendere e utilizzare l’analisi dimensionale per stimare ordini di grandezza e confrontare dimensioni e quantità.</w:t>
            </w:r>
          </w:p>
          <w:p w:rsidR="009E578E" w:rsidRPr="009E578E" w:rsidRDefault="009E578E" w:rsidP="00B818D1">
            <w:pPr>
              <w:numPr>
                <w:ilvl w:val="0"/>
                <w:numId w:val="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Esaminare la struttura interna della Terra e individuare i collegamenti con i principali processi geologici.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Interconnessioni tra Scienza, Tecnologia, Arte e Società</w:t>
            </w:r>
          </w:p>
          <w:p w:rsidR="009E578E" w:rsidRPr="009E578E" w:rsidRDefault="009E578E" w:rsidP="00B818D1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Individuare i collegamenti tra scienza, matematica e tecnologia, ad esempio progettando e realizzando semplici circuiti elettrici o analizzando la geometria delle strutture cristalline con modelli tridimensionali.</w:t>
            </w:r>
          </w:p>
          <w:p w:rsidR="009E578E" w:rsidRPr="009E578E" w:rsidRDefault="009E578E" w:rsidP="00B818D1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Riconoscere le connessioni tra scienza, arte e discipline umanistiche, osservando le proporzioni auree nelle strutture naturali (conchiglie, fiori), esplorando la relazione tra il suono e la matematica (frequenze musicali, armoniche) o studiando la rappresentazione </w:t>
            </w: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astronomica nelle opere d’arte rinascimentali.</w:t>
            </w:r>
          </w:p>
          <w:p w:rsidR="009E578E" w:rsidRPr="009E578E" w:rsidRDefault="009E578E" w:rsidP="00B818D1">
            <w:pPr>
              <w:numPr>
                <w:ilvl w:val="0"/>
                <w:numId w:val="1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Comprendere l’evoluzione storica delle scienze, confrontando il modello geocentrico ---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…etc.</w:t>
            </w:r>
          </w:p>
        </w:tc>
      </w:tr>
    </w:tbl>
    <w:p w:rsidR="009E578E" w:rsidRDefault="009E578E" w:rsidP="009E578E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5"/>
        <w:gridCol w:w="4414"/>
        <w:gridCol w:w="4689"/>
      </w:tblGrid>
      <w:tr w:rsidR="009E578E" w:rsidRPr="009E578E" w:rsidTr="009E578E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9E578E" w:rsidRPr="009E578E" w:rsidTr="009E578E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9E578E" w:rsidRPr="009E578E" w:rsidTr="009E578E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L'ambiente scolastico e gli spazi naturali del territorio circostante.</w:t>
            </w:r>
          </w:p>
          <w:p w:rsidR="009E578E" w:rsidRPr="009E578E" w:rsidRDefault="009E578E" w:rsidP="00B818D1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Elementi naturali e artificiali presenti negli ambienti di vita.</w:t>
            </w:r>
          </w:p>
          <w:p w:rsidR="009E578E" w:rsidRPr="009E578E" w:rsidRDefault="009E578E" w:rsidP="00B818D1">
            <w:pPr>
              <w:numPr>
                <w:ilvl w:val="0"/>
                <w:numId w:val="1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principali regole di rispetto e cura degli ambienti condivisi.</w:t>
            </w: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rappresentare graficamente gli ambienti vissuti.</w:t>
            </w:r>
          </w:p>
          <w:p w:rsidR="009E578E" w:rsidRPr="009E578E" w:rsidRDefault="009E578E" w:rsidP="00B818D1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elementi naturali e artificiali presenti nell'ambiente.</w:t>
            </w:r>
          </w:p>
          <w:p w:rsidR="009E578E" w:rsidRPr="009E578E" w:rsidRDefault="009E578E" w:rsidP="00B818D1">
            <w:pPr>
              <w:numPr>
                <w:ilvl w:val="0"/>
                <w:numId w:val="1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mettere in pratica comportamenti che favoriscono la cura e la tutela dell'ambiente.</w:t>
            </w:r>
          </w:p>
        </w:tc>
        <w:tc>
          <w:tcPr>
            <w:tcW w:w="46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Adotta comportamenti rispettosi nei confronti dell’ambiente vissuto.</w:t>
            </w:r>
          </w:p>
          <w:p w:rsidR="009E578E" w:rsidRPr="009E578E" w:rsidRDefault="009E578E" w:rsidP="00B818D1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gli elementi naturali e artificiali presenti negli ambienti di vita.</w:t>
            </w:r>
          </w:p>
          <w:p w:rsidR="009E578E" w:rsidRPr="009E578E" w:rsidRDefault="009E578E" w:rsidP="00B818D1">
            <w:pPr>
              <w:numPr>
                <w:ilvl w:val="0"/>
                <w:numId w:val="1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 che le proprie azioni hanno effetti sull’ambiente e agisce in modo responsabile.</w:t>
            </w:r>
          </w:p>
        </w:tc>
      </w:tr>
    </w:tbl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9E578E" w:rsidRPr="009E578E" w:rsidTr="009E578E">
        <w:trPr>
          <w:trHeight w:val="491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 xml:space="preserve">Nucleo fondante: MATERIA E TRASFORMAZIONI (Scuola Primaria) /CHIMICA E FISICA (Scuola Secondaria) </w:t>
            </w:r>
          </w:p>
        </w:tc>
      </w:tr>
      <w:tr w:rsidR="009E578E" w:rsidRPr="009E578E" w:rsidTr="009E578E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9E578E" w:rsidRPr="009E578E" w:rsidTr="009E578E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Materia e trasformazioni</w:t>
            </w:r>
          </w:p>
          <w:p w:rsidR="009E578E" w:rsidRPr="009E578E" w:rsidRDefault="009E578E" w:rsidP="00B818D1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Identificare e classificare oggetti e materiali in base alle loro proprietà percepite (colore, forma, durezza, trasparenza, ecc.).</w:t>
            </w:r>
          </w:p>
          <w:p w:rsidR="009E578E" w:rsidRPr="009E578E" w:rsidRDefault="009E578E" w:rsidP="00B818D1">
            <w:pPr>
              <w:numPr>
                <w:ilvl w:val="0"/>
                <w:numId w:val="1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Sperimentare la conservazione della quantità di materia per deformazione e per cambiamenti di stato (es. fusione del ghiaccio) e registrare le osservazioni attraverso disegni o tabelle.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QUINTA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Materia e trasformazioni</w:t>
            </w:r>
          </w:p>
          <w:p w:rsidR="009E578E" w:rsidRPr="009E578E" w:rsidRDefault="009E578E" w:rsidP="00B818D1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Attraverso semplici esperienze, imparare ad elaborare una prima distinzione macroscopica fra sostanze, soluzioni e miscugli eterogenei.</w:t>
            </w:r>
          </w:p>
          <w:p w:rsidR="009E578E" w:rsidRPr="009E578E" w:rsidRDefault="009E578E" w:rsidP="00B818D1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Classificare oggetti e materiali in base alla loro provenienza (naturale o artificiale), mettendo in rilievo le proprietà e gli aspetti che li accomunano.</w:t>
            </w:r>
          </w:p>
          <w:p w:rsidR="009E578E" w:rsidRPr="009E578E" w:rsidRDefault="009E578E" w:rsidP="00B818D1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e classificare materiali in base alle loro proprietà funzionali, come la durezza (graffiandoli con altri materiali), o la conducibilità termica (verificando come si scaldano a contatto con una fonte di calore), mettendo in relazione le proprietà del materiale con il suo utilizzo.</w:t>
            </w:r>
          </w:p>
          <w:p w:rsidR="009E578E" w:rsidRPr="009E578E" w:rsidRDefault="009E578E" w:rsidP="00B818D1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 descrivere il fenomeno della combustione attraverso esperimenti sicuri e simulazioni, iniziando a comprendere il ruolo dell’aria e il consumo del materiale combustibile.</w:t>
            </w:r>
          </w:p>
          <w:p w:rsidR="009E578E" w:rsidRPr="009E578E" w:rsidRDefault="009E578E" w:rsidP="00B818D1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Riconoscere, descrivere ed elaborare i primi concetti relativamente agli stati di aggregazione della materia e ai passaggi di stato, osservandone i cambiamenti in situazioni concrete e sviluppando una </w:t>
            </w: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prima comprensione a livello macroscopico.</w:t>
            </w:r>
          </w:p>
          <w:p w:rsidR="009E578E" w:rsidRPr="009E578E" w:rsidRDefault="009E578E" w:rsidP="00B818D1">
            <w:pPr>
              <w:numPr>
                <w:ilvl w:val="0"/>
                <w:numId w:val="1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Riconoscere, descrivere ed elaborare i primi concetti relativamente ad alcuni esempi di trasformazioni chimiche, …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…etc. 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Chimica e trasformazioni della materia</w:t>
            </w:r>
          </w:p>
          <w:p w:rsidR="009E578E" w:rsidRPr="009E578E" w:rsidRDefault="009E578E" w:rsidP="00B818D1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 descrivere solubilizzazioni di sostanze in acqua per costruire il concetto operativo di solubilità e la distinzione tra soluzioni e miscugli eterogenei.</w:t>
            </w:r>
          </w:p>
          <w:p w:rsidR="009E578E" w:rsidRPr="009E578E" w:rsidRDefault="009E578E" w:rsidP="00B818D1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Osservare, descrivere e comprendere le molteplici caratteristiche fenomenologiche che si manifestano durante il riscaldamento e l’ebollizione dell’acqua.</w:t>
            </w:r>
          </w:p>
          <w:p w:rsidR="009E578E" w:rsidRPr="009E578E" w:rsidRDefault="009E578E" w:rsidP="00B818D1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 descrivere gli stati di aggregazione della materia e i vari passaggi di stato.</w:t>
            </w:r>
          </w:p>
          <w:p w:rsidR="009E578E" w:rsidRPr="009E578E" w:rsidRDefault="009E578E" w:rsidP="00B818D1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Interpretare alcuni fenomeni osservati alla luce dei modelli microscopici della materia.</w:t>
            </w:r>
          </w:p>
          <w:p w:rsidR="009E578E" w:rsidRPr="009E578E" w:rsidRDefault="009E578E" w:rsidP="00B818D1">
            <w:pPr>
              <w:numPr>
                <w:ilvl w:val="0"/>
                <w:numId w:val="16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Sperimentare reazioni chimiche di base quali le reazioni acido-base attraverso l’utilizzo di sostanze comuni per comprendere le trasformazioni della materia.</w:t>
            </w:r>
          </w:p>
        </w:tc>
      </w:tr>
    </w:tbl>
    <w:p w:rsidR="009E578E" w:rsidRDefault="009E578E" w:rsidP="009E578E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76"/>
        <w:gridCol w:w="4397"/>
        <w:gridCol w:w="4715"/>
      </w:tblGrid>
      <w:tr w:rsidR="009E578E" w:rsidRPr="009E578E" w:rsidTr="009E578E">
        <w:trPr>
          <w:trHeight w:val="645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9E578E" w:rsidRPr="009E578E" w:rsidTr="009E578E">
        <w:trPr>
          <w:trHeight w:val="573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3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1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9E578E" w:rsidRPr="009E578E" w:rsidTr="009E578E">
        <w:trPr>
          <w:trHeight w:val="4866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caratteristiche degli oggetti e i materiali di cui sono fatti.</w:t>
            </w:r>
          </w:p>
          <w:p w:rsidR="009E578E" w:rsidRPr="009E578E" w:rsidRDefault="009E578E" w:rsidP="00B818D1">
            <w:pPr>
              <w:numPr>
                <w:ilvl w:val="0"/>
                <w:numId w:val="1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Differenze fra esseri viventi e non viventi.</w:t>
            </w:r>
          </w:p>
        </w:tc>
        <w:tc>
          <w:tcPr>
            <w:tcW w:w="43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Analizzare oggetti attraverso gli organi di senso.</w:t>
            </w:r>
          </w:p>
          <w:p w:rsidR="009E578E" w:rsidRPr="009E578E" w:rsidRDefault="009E578E" w:rsidP="00B818D1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Individuare e classificare oggetti e materiali in base alle proprietà percepite (colore, forma, durezza, trasparenza, ecc.). </w:t>
            </w:r>
          </w:p>
          <w:p w:rsidR="009E578E" w:rsidRPr="009E578E" w:rsidRDefault="009E578E" w:rsidP="00B818D1">
            <w:pPr>
              <w:numPr>
                <w:ilvl w:val="0"/>
                <w:numId w:val="1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Distinguere gli esseri viventi dagli elementi non viventi.</w:t>
            </w:r>
          </w:p>
        </w:tc>
        <w:tc>
          <w:tcPr>
            <w:tcW w:w="47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Esplora il mondo attraverso i cinque sensi.</w:t>
            </w:r>
          </w:p>
          <w:p w:rsidR="009E578E" w:rsidRPr="009E578E" w:rsidRDefault="009E578E" w:rsidP="00B818D1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Osserva, manipola e confronta materiali, oggetti e strumenti per individuarne caratteristiche e proprietà.</w:t>
            </w:r>
          </w:p>
          <w:p w:rsidR="009E578E" w:rsidRPr="009E578E" w:rsidRDefault="009E578E" w:rsidP="00B818D1">
            <w:pPr>
              <w:numPr>
                <w:ilvl w:val="0"/>
                <w:numId w:val="1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classifica elementi viventi e non viventi presenti nell'ambiente.</w:t>
            </w:r>
          </w:p>
        </w:tc>
      </w:tr>
    </w:tbl>
    <w:p w:rsidR="009E578E" w:rsidRDefault="009E578E" w:rsidP="009E578E"/>
    <w:p w:rsidR="009E578E" w:rsidRDefault="009E578E" w:rsidP="009E578E"/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20"/>
        <w:gridCol w:w="4720"/>
        <w:gridCol w:w="4860"/>
      </w:tblGrid>
      <w:tr w:rsidR="009E578E" w:rsidRPr="009E578E" w:rsidTr="009E578E">
        <w:trPr>
          <w:trHeight w:val="851"/>
        </w:trPr>
        <w:tc>
          <w:tcPr>
            <w:tcW w:w="1430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>Nucleo fondante: ESPERIMENTI SUI FENOMENI FISICI (Scuola Primaria 1^- 2^- 3</w:t>
            </w:r>
            <w:proofErr w:type="gramStart"/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^)/</w:t>
            </w:r>
            <w:proofErr w:type="gramEnd"/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ESPLORAZIONE SENSORIALE DEI FENOMENI FISICI (Scuola Primaria  4^- 5^)/ CHIMICA E FISICA (Scuola Secondaria) </w:t>
            </w:r>
          </w:p>
        </w:tc>
      </w:tr>
      <w:tr w:rsidR="009E578E" w:rsidRPr="009E578E" w:rsidTr="009E578E">
        <w:trPr>
          <w:trHeight w:val="498"/>
        </w:trPr>
        <w:tc>
          <w:tcPr>
            <w:tcW w:w="14300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9E578E" w:rsidRPr="009E578E" w:rsidTr="009E578E">
        <w:trPr>
          <w:trHeight w:val="588"/>
        </w:trPr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Esperimenti sui fenomeni fisici</w:t>
            </w:r>
          </w:p>
          <w:p w:rsidR="009E578E" w:rsidRPr="009E578E" w:rsidRDefault="009E578E" w:rsidP="00B818D1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Sperimentare diversi tipi di moto e situazioni di equilibrio degli oggetti su piani orizzontali e inclinati e confrontare mediante un dinamometro la forza necessaria per sollevare verticalmente un oggetto o per spostarlo lungo un piano orizzontale.</w:t>
            </w:r>
          </w:p>
          <w:p w:rsidR="009E578E" w:rsidRPr="009E578E" w:rsidRDefault="009E578E" w:rsidP="00B818D1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Effettuare misure dirette di volume di liquidi e misure indirette del volume di oggetti solidi immersi in liquidi.</w:t>
            </w:r>
          </w:p>
          <w:p w:rsidR="009E578E" w:rsidRPr="009E578E" w:rsidRDefault="009E578E" w:rsidP="00B818D1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descrivere il comportamento delle calamite su diversi materiali, riconoscendo le proprietà di attrazione e repulsione e di orientamento nello spazio.</w:t>
            </w:r>
          </w:p>
          <w:p w:rsidR="009E578E" w:rsidRPr="009E578E" w:rsidRDefault="009E578E" w:rsidP="00B818D1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Comprendere che il suono non è materia ma è il risultato di una vibrazione che si trasmette attraverso la materia, sperimentando la vibrazione delle corde di uno strumento musicale, parlando vicino a un palloncino gonfio o utilizzando </w:t>
            </w: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diapason e bicchieri d’acqua per osservare come le vibrazioni producono suoni diversi.</w:t>
            </w:r>
          </w:p>
          <w:p w:rsidR="009E578E" w:rsidRPr="009E578E" w:rsidRDefault="009E578E" w:rsidP="00B818D1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la propagazione rettilinea della luce anche attraverso l’osservazione delle proprietà delle ombre.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OBIETTIVI SPECIFICI DI APPRENDIMENTO AL TERMINE DELLA CLASSE QUINTA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Esplorazione sensoriale dei fenomeni fisici</w:t>
            </w:r>
          </w:p>
          <w:p w:rsidR="009E578E" w:rsidRPr="009E578E" w:rsidRDefault="009E578E" w:rsidP="00B818D1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Esplorare e osservare il movimento di persone e oggetti, ragionando sui cambiamenti della posizione nel tempo e sui concetti di velocità e accelerazione, e sperimentando le oscillazioni e il moto armonico.</w:t>
            </w:r>
          </w:p>
          <w:p w:rsidR="009E578E" w:rsidRPr="009E578E" w:rsidRDefault="009E578E" w:rsidP="00B818D1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Effettuare misure di massa, nel senso di quantità di materia, attraverso bilance a due bracci costruite con materiali poveri, e di peso, nel senso di forza peso, attraverso semplici dinamometri a molla.</w:t>
            </w:r>
          </w:p>
          <w:p w:rsidR="009E578E" w:rsidRPr="009E578E" w:rsidRDefault="009E578E" w:rsidP="00B818D1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e comprendere i fenomeni legati alla gravità, all’elettricità e al magnetismo, riconoscendo le principali caratteristiche di ciascuna forza e le differenze tra interazione elettrica e magnetica.</w:t>
            </w:r>
          </w:p>
          <w:p w:rsidR="009E578E" w:rsidRPr="009E578E" w:rsidRDefault="009E578E" w:rsidP="00B818D1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Riconoscere e comprendere le relazioni tra temperatura, suoni e luce, collegandole alle percezioni sensoriali e ai fenomeni fisici come </w:t>
            </w: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la riflessione, la rifrazione e la scomposizione della luce.</w:t>
            </w:r>
          </w:p>
          <w:p w:rsidR="009E578E" w:rsidRPr="009E578E" w:rsidRDefault="009E578E" w:rsidP="00B818D1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Iniziare a comprendere i concetti di forza ed energia, riconoscendoli e applicandoli in diverse situazioni e fenomeni osservati.</w:t>
            </w:r>
          </w:p>
        </w:tc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Sperimentazione e analisi dell'energia nei fenomeni fisici</w:t>
            </w:r>
          </w:p>
          <w:p w:rsidR="009E578E" w:rsidRPr="009E578E" w:rsidRDefault="009E578E" w:rsidP="00B818D1">
            <w:pPr>
              <w:numPr>
                <w:ilvl w:val="0"/>
                <w:numId w:val="2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Comprendere la distinzione tra i concetti di forza e di energia e la distinzione tra forme e fonti di energia.</w:t>
            </w:r>
          </w:p>
          <w:p w:rsidR="009E578E" w:rsidRPr="009E578E" w:rsidRDefault="009E578E" w:rsidP="00B818D1">
            <w:pPr>
              <w:numPr>
                <w:ilvl w:val="0"/>
                <w:numId w:val="2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Comprendere la conservazione dell'energia e la dissipazione in calore, approfondendo il tema con esperimenti su mulini ad acqua, dinamo e riscaldamento con frullatore.</w:t>
            </w:r>
          </w:p>
          <w:p w:rsidR="009E578E" w:rsidRPr="009E578E" w:rsidRDefault="009E578E" w:rsidP="00B818D1">
            <w:pPr>
              <w:numPr>
                <w:ilvl w:val="0"/>
                <w:numId w:val="2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Comprendere il concetto di efficienza energetica, saper riflettere sulle fonti di energia rinnovabili, non rinnovabili e sui rispettivi vantaggi e svantaggi.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0"/>
                <w:szCs w:val="20"/>
                <w:lang w:eastAsia="it-IT"/>
              </w:rPr>
              <w:t>Fonti energetiche e trasformazioni</w:t>
            </w:r>
          </w:p>
          <w:p w:rsidR="009E578E" w:rsidRPr="009E578E" w:rsidRDefault="009E578E" w:rsidP="00B818D1">
            <w:pPr>
              <w:numPr>
                <w:ilvl w:val="0"/>
                <w:numId w:val="2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Riconoscere le diverse fonti energetiche e individuare strategie per un uso ottimale delle risorse, per esempio analizzando l’efficienza di pannelli solari attraverso la misurazione della loro produzione energetica in condizioni di luce diverse o confrontando il consumo energetico di lampadine a incandescenza e LED.</w:t>
            </w:r>
          </w:p>
          <w:p w:rsidR="009E578E" w:rsidRPr="009E578E" w:rsidRDefault="009E578E" w:rsidP="00B818D1">
            <w:pPr>
              <w:numPr>
                <w:ilvl w:val="0"/>
                <w:numId w:val="2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Analizzare le modalità di trasformazione e trasferimento dell'energia nei sistemi fisici, studiando fenomeni come il lavoro, la potenza e il rendimento energetico. Confrontare l'efficienza di diversi dispositivi (es. motori elettrici vs motori termici) considerandone anche l'impatto ambientale.</w:t>
            </w:r>
          </w:p>
          <w:p w:rsidR="009E578E" w:rsidRPr="009E578E" w:rsidRDefault="009E578E" w:rsidP="00B818D1">
            <w:pPr>
              <w:numPr>
                <w:ilvl w:val="0"/>
                <w:numId w:val="2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0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lastRenderedPageBreak/>
              <w:t>Sperimentare strumenti di misura e dispositivi tecnologici, utilizzando sensori digitali per raccogliere dati di temperatura o inquinamento atmosferico e analizzarli con software di elaborazione.</w:t>
            </w:r>
          </w:p>
        </w:tc>
      </w:tr>
    </w:tbl>
    <w:p w:rsidR="009E578E" w:rsidRDefault="009E578E" w:rsidP="009E578E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9"/>
        <w:gridCol w:w="4408"/>
        <w:gridCol w:w="4691"/>
      </w:tblGrid>
      <w:tr w:rsidR="009E578E" w:rsidRPr="009E578E" w:rsidTr="009E578E">
        <w:trPr>
          <w:trHeight w:val="564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9E578E" w:rsidRPr="009E578E" w:rsidTr="009E578E">
        <w:trPr>
          <w:trHeight w:val="550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9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9E578E" w:rsidRPr="009E578E" w:rsidTr="009E578E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ombre prodotte dalla luce.</w:t>
            </w:r>
          </w:p>
          <w:p w:rsidR="009E578E" w:rsidRPr="009E578E" w:rsidRDefault="009E578E" w:rsidP="00B818D1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suoni presenti nell'ambiente.</w:t>
            </w:r>
          </w:p>
        </w:tc>
        <w:tc>
          <w:tcPr>
            <w:tcW w:w="44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Osservare che alcuni oggetti vibrano quando producono suoni.</w:t>
            </w:r>
          </w:p>
          <w:p w:rsidR="009E578E" w:rsidRPr="009E578E" w:rsidRDefault="009E578E" w:rsidP="00B818D1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la relazione tra sorgente luminosa, oggetto e ombra.</w:t>
            </w:r>
          </w:p>
        </w:tc>
        <w:tc>
          <w:tcPr>
            <w:tcW w:w="4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Verbalizza oralmente e con </w:t>
            </w: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rappresentazioni grafiche quanto osservato.</w:t>
            </w:r>
          </w:p>
        </w:tc>
      </w:tr>
    </w:tbl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p w:rsidR="009E578E" w:rsidRDefault="009E578E" w:rsidP="009E578E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4079"/>
        <w:gridCol w:w="507"/>
        <w:gridCol w:w="4213"/>
        <w:gridCol w:w="196"/>
        <w:gridCol w:w="4664"/>
        <w:gridCol w:w="20"/>
      </w:tblGrid>
      <w:tr w:rsidR="009E578E" w:rsidRPr="009E578E" w:rsidTr="009E578E">
        <w:trPr>
          <w:gridAfter w:val="1"/>
          <w:wAfter w:w="20" w:type="dxa"/>
          <w:trHeight w:val="533"/>
        </w:trPr>
        <w:tc>
          <w:tcPr>
            <w:tcW w:w="14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Nucleo fondante: ESSERI VIVENTI E CORPO UMANO (SCUOLA PRIMARIA) – BIOLOGIA (SCUOLA SECONDARIA)</w:t>
            </w:r>
          </w:p>
        </w:tc>
      </w:tr>
      <w:tr w:rsidR="009E578E" w:rsidRPr="009E578E" w:rsidTr="009E578E">
        <w:trPr>
          <w:gridAfter w:val="1"/>
          <w:wAfter w:w="20" w:type="dxa"/>
          <w:trHeight w:val="498"/>
        </w:trPr>
        <w:tc>
          <w:tcPr>
            <w:tcW w:w="14300" w:type="dxa"/>
            <w:gridSpan w:val="6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9E578E" w:rsidRPr="009E578E" w:rsidTr="009E578E">
        <w:trPr>
          <w:gridAfter w:val="1"/>
          <w:wAfter w:w="20" w:type="dxa"/>
          <w:trHeight w:val="588"/>
        </w:trPr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Esseri viventi e corpo umano</w:t>
            </w:r>
          </w:p>
          <w:p w:rsidR="009E578E" w:rsidRPr="009E578E" w:rsidRDefault="009E578E" w:rsidP="00B818D1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le principali caratteristiche dei viventi e le loro diverse modalità di vita.</w:t>
            </w:r>
          </w:p>
          <w:p w:rsidR="009E578E" w:rsidRPr="009E578E" w:rsidRDefault="009E578E" w:rsidP="00B818D1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Descrivere le sensazioni corporee fondamentali (fame, sete, dolore, movimento, caldo, freddo) per riconoscere la complessità del proprio organismo e comprenderne il funzionamento.</w:t>
            </w:r>
          </w:p>
          <w:p w:rsidR="009E578E" w:rsidRPr="009E578E" w:rsidRDefault="009E578E" w:rsidP="00B818D1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le parti principali del corpo umano, nei suoi diversi organi e apparati, con particolare attenzione agli organi di senso e alla loro funzione nella percezione dell’ambiente.</w:t>
            </w:r>
          </w:p>
          <w:p w:rsidR="009E578E" w:rsidRPr="009E578E" w:rsidRDefault="009E578E" w:rsidP="00B818D1">
            <w:pPr>
              <w:numPr>
                <w:ilvl w:val="0"/>
                <w:numId w:val="27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Sviluppare abitudini alimentari e stili di vita sani e rispettosi della propria salute.</w:t>
            </w:r>
          </w:p>
        </w:tc>
        <w:tc>
          <w:tcPr>
            <w:tcW w:w="4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APPRENDIMENTO AL TERMINE DELLA CLASSE QUINTA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L'uomo, i viventi e l'ambiente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Descrivere e interpretare il funzionamento del corpo umano, per esempio, misurando il battito cardiaco prima e dopo l’esercizio fisico per comprendere il funzionamento del sistema circolatorio o studiando la digestione con esperimenti sulla dissoluzione di cibi in liquidi diversi.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l'organizzazione cellulare di organi e apparati.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Acquisire le prime informazioni su riproduzione e sessualità.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Conoscere gli elementi fondamentali del corpo umano e le funzioni riproduttive.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 descrivere le caratteristiche principali di piante, funghi e animali, come forma, colore, struttura e adattamenti all’ambiente. Confrontare i loro modi di vivere, studiando alimentazione, crescita, riproduzione e habitat.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Riconoscere l’esistenza di forme di vita microscopica, ad esempio a partire dall’osservazione di campioni di suolo sia ad occhio nudo che con strumenti di </w:t>
            </w: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 xml:space="preserve">ingrandimento come lenti e </w:t>
            </w:r>
            <w:proofErr w:type="spellStart"/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stereomicroscopi</w:t>
            </w:r>
            <w:proofErr w:type="spellEnd"/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Elaborare i primi elementi di classificazione animale e vegetale sulla base di osservazioni personali.</w:t>
            </w:r>
          </w:p>
          <w:p w:rsidR="009E578E" w:rsidRPr="009E578E" w:rsidRDefault="009E578E" w:rsidP="00B818D1">
            <w:pPr>
              <w:numPr>
                <w:ilvl w:val="0"/>
                <w:numId w:val="28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Avere cura della propria salute, anche dal punto di vista alimentare e motorio.</w:t>
            </w:r>
          </w:p>
        </w:tc>
        <w:tc>
          <w:tcPr>
            <w:tcW w:w="48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OBIETTIVI SPECIFICI DI APPRENDIMENTO AL TERMINE DELLA CLASSE TERZA</w:t>
            </w:r>
          </w:p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i/>
                <w:iCs/>
                <w:color w:val="000000"/>
                <w:kern w:val="24"/>
                <w:lang w:eastAsia="it-IT"/>
              </w:rPr>
              <w:t>Esseri viventi e corpo umano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Osservare e descrivere gli ecosistemi naturali, esaminando il ruolo di produttori, consumatori e decompositori nei cicli della materia e nei flussi di energia (fotosintesi e respirazione).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Studiare la diversità e l'evoluzione dei viventi, introducendo le grandi classificazioni.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Comprendere la diversità biologica mettendo in relazione elementi di base di genetica e di evoluzione.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la cellula come unità fondamentale degli organismi viventi, osservandone la struttura e il funzionamento e distinguendo tra cellule animali e vegetali.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Mettere in relazione struttura e funzioni degli apparati del corpo umano.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Approfondire il rapporto tra scienza e salute, esaminando fattori come alimentazione, sviluppo puberale e prevenzione delle dipendenze.</w:t>
            </w:r>
          </w:p>
          <w:p w:rsidR="009E578E" w:rsidRPr="009E578E" w:rsidRDefault="009E578E" w:rsidP="00B818D1">
            <w:pPr>
              <w:numPr>
                <w:ilvl w:val="0"/>
                <w:numId w:val="2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Conoscere i rischi delle malattie sessualmente trasmissibili.</w:t>
            </w:r>
          </w:p>
        </w:tc>
      </w:tr>
      <w:tr w:rsidR="009E578E" w:rsidRPr="009E578E" w:rsidTr="009E578E">
        <w:trPr>
          <w:trHeight w:val="564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679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9E578E" w:rsidRPr="009E578E" w:rsidTr="009E578E">
        <w:trPr>
          <w:trHeight w:val="550"/>
        </w:trPr>
        <w:tc>
          <w:tcPr>
            <w:tcW w:w="6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6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09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4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9E578E" w:rsidRPr="009E578E" w:rsidTr="009E578E">
        <w:trPr>
          <w:trHeight w:val="550"/>
        </w:trPr>
        <w:tc>
          <w:tcPr>
            <w:tcW w:w="6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9E578E" w:rsidRPr="009E578E" w:rsidRDefault="009E578E" w:rsidP="009E578E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parti del corpo umano, gli organi di senso e le loro funzioni.</w:t>
            </w:r>
          </w:p>
          <w:p w:rsidR="009E578E" w:rsidRPr="009E578E" w:rsidRDefault="009E578E" w:rsidP="00B818D1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sensazioni corporee fondamentali (fame, sete, dolore, movimento, caldo, freddo) e il loro funzionamento.</w:t>
            </w:r>
          </w:p>
          <w:p w:rsidR="009E578E" w:rsidRPr="009E578E" w:rsidRDefault="009E578E" w:rsidP="00B818D1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abitudini alimentari e gli stili di vita sani.</w:t>
            </w:r>
          </w:p>
        </w:tc>
        <w:tc>
          <w:tcPr>
            <w:tcW w:w="440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le principali parti del corpo umano.</w:t>
            </w:r>
          </w:p>
          <w:p w:rsidR="009E578E" w:rsidRPr="009E578E" w:rsidRDefault="009E578E" w:rsidP="00B818D1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cinque sensi e le loro funzioni.</w:t>
            </w:r>
          </w:p>
          <w:p w:rsidR="009E578E" w:rsidRPr="009E578E" w:rsidRDefault="009E578E" w:rsidP="00B818D1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le principali sensazioni corporee (fame, sete, caldo, freddo, dolore, movimento).</w:t>
            </w:r>
          </w:p>
          <w:p w:rsidR="009E578E" w:rsidRPr="009E578E" w:rsidRDefault="009E578E" w:rsidP="00B818D1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Adottare semplici comportamenti legati a una corretta alimentazione e a uno stile di vita sano.</w:t>
            </w:r>
          </w:p>
        </w:tc>
        <w:tc>
          <w:tcPr>
            <w:tcW w:w="468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578E" w:rsidRPr="009E578E" w:rsidRDefault="009E578E" w:rsidP="00B818D1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nomina le principali parti del corpo umano.</w:t>
            </w:r>
          </w:p>
          <w:p w:rsidR="009E578E" w:rsidRPr="009E578E" w:rsidRDefault="009E578E" w:rsidP="00B818D1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i cinque sensi e le loro funzioni.</w:t>
            </w:r>
          </w:p>
          <w:p w:rsidR="009E578E" w:rsidRPr="009E578E" w:rsidRDefault="009E578E" w:rsidP="00B818D1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 e descrive semplici sensazioni corporee. </w:t>
            </w:r>
          </w:p>
          <w:p w:rsidR="009E578E" w:rsidRPr="009E578E" w:rsidRDefault="009E578E" w:rsidP="00B818D1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9E578E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Assume comportamenti adeguati per la propria salute e il benessere personale.</w:t>
            </w:r>
          </w:p>
        </w:tc>
        <w:bookmarkStart w:id="0" w:name="_GoBack"/>
        <w:bookmarkEnd w:id="0"/>
      </w:tr>
    </w:tbl>
    <w:p w:rsidR="009E578E" w:rsidRPr="009E578E" w:rsidRDefault="009E578E" w:rsidP="009E578E"/>
    <w:sectPr w:rsidR="009E578E" w:rsidRPr="009E578E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75E34"/>
    <w:multiLevelType w:val="hybridMultilevel"/>
    <w:tmpl w:val="756E905E"/>
    <w:lvl w:ilvl="0" w:tplc="DB3ACD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EE944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9060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2E10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7A50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60719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B2D1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6485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A46E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06462"/>
    <w:multiLevelType w:val="hybridMultilevel"/>
    <w:tmpl w:val="C054124E"/>
    <w:lvl w:ilvl="0" w:tplc="9BA0D82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A9EA69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2EA004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38D1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C9E9D6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EA6DE3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854586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B8BB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4C8F5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E337FB0"/>
    <w:multiLevelType w:val="hybridMultilevel"/>
    <w:tmpl w:val="C7EA0DA6"/>
    <w:lvl w:ilvl="0" w:tplc="E6E09C2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EAC23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BC3B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B4EF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3E7F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5688C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A0D69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56FE2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1615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00B75"/>
    <w:multiLevelType w:val="hybridMultilevel"/>
    <w:tmpl w:val="64C201F6"/>
    <w:lvl w:ilvl="0" w:tplc="8968FF0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8C03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6677C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8C39D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FE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261DC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120D6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0CFB3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9E4D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16F9C"/>
    <w:multiLevelType w:val="hybridMultilevel"/>
    <w:tmpl w:val="1D942E7E"/>
    <w:lvl w:ilvl="0" w:tplc="E7C639E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7D0C76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322E4F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C085FC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CFE07B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9BE869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75870A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CEB3B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B74A2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204F3157"/>
    <w:multiLevelType w:val="hybridMultilevel"/>
    <w:tmpl w:val="0604470C"/>
    <w:lvl w:ilvl="0" w:tplc="175ECE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C2E546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CBECFF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0F28A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2617F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94037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70CA89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D291E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73E06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2FA7A88"/>
    <w:multiLevelType w:val="hybridMultilevel"/>
    <w:tmpl w:val="07CC6A12"/>
    <w:lvl w:ilvl="0" w:tplc="C174FA1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4CE12C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6D0E2B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2C0B9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BCECB7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B7ED1E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42494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05CB09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B06744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24FD4275"/>
    <w:multiLevelType w:val="hybridMultilevel"/>
    <w:tmpl w:val="6CF69210"/>
    <w:lvl w:ilvl="0" w:tplc="08C6E7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BEF8B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5CC5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84FE4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48D8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52AB5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0A75C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E012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4E6C9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B0008"/>
    <w:multiLevelType w:val="hybridMultilevel"/>
    <w:tmpl w:val="D04C6E84"/>
    <w:lvl w:ilvl="0" w:tplc="5ECC21E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49A4E5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DEEE5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056B9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89468C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447CC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D0853D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1781F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8E2E4D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2FEF2771"/>
    <w:multiLevelType w:val="hybridMultilevel"/>
    <w:tmpl w:val="C1FA40FA"/>
    <w:lvl w:ilvl="0" w:tplc="3038466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5EFEF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F4858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F84DB5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06681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48897A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4400A0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7C09F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C76915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363D115A"/>
    <w:multiLevelType w:val="hybridMultilevel"/>
    <w:tmpl w:val="AF0E633E"/>
    <w:lvl w:ilvl="0" w:tplc="D774FF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6602F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A0674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0E62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249A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E403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3436E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FA05F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027C1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9762F"/>
    <w:multiLevelType w:val="hybridMultilevel"/>
    <w:tmpl w:val="93360586"/>
    <w:lvl w:ilvl="0" w:tplc="303E11D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D18702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386F7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0F02E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38EA2D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092FD1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4AF8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A542E4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CD2269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3F5A2984"/>
    <w:multiLevelType w:val="hybridMultilevel"/>
    <w:tmpl w:val="D31EA992"/>
    <w:lvl w:ilvl="0" w:tplc="EAD6CD6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38B94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D6A987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8247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012646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9E0BF4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0F0AE8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5E251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A06028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40A70B8B"/>
    <w:multiLevelType w:val="hybridMultilevel"/>
    <w:tmpl w:val="FFE23B68"/>
    <w:lvl w:ilvl="0" w:tplc="8A06AAD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40237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C0485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F40CF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4C27FF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04D73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E44BB2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960BAD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42025E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43455E8A"/>
    <w:multiLevelType w:val="hybridMultilevel"/>
    <w:tmpl w:val="5A9455F2"/>
    <w:lvl w:ilvl="0" w:tplc="AD3C6EA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2844D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6C5FD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0ABDD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A8294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6A788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8CAE2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62E25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9A4B6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97"/>
    <w:multiLevelType w:val="hybridMultilevel"/>
    <w:tmpl w:val="B38EE17E"/>
    <w:lvl w:ilvl="0" w:tplc="373C62D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B56EE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346DD5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05C8A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AA1F9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6B21D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0EE064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A3C7F7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74ACA3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4E8D3E64"/>
    <w:multiLevelType w:val="hybridMultilevel"/>
    <w:tmpl w:val="A35C9F84"/>
    <w:lvl w:ilvl="0" w:tplc="0FAA44E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59A707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91EF8B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E8E7E2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328A4D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53CB5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004FC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9A8A91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DDA88F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51CB2862"/>
    <w:multiLevelType w:val="hybridMultilevel"/>
    <w:tmpl w:val="007E4E8A"/>
    <w:lvl w:ilvl="0" w:tplc="6F3A7DC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F8EF2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9A7A0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A2AF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14F5E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4E74C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94DA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2A53C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ECEDF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00029"/>
    <w:multiLevelType w:val="hybridMultilevel"/>
    <w:tmpl w:val="9CA29D28"/>
    <w:lvl w:ilvl="0" w:tplc="ABDEF87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80B17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A12C7A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9BC08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F84EE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ADA49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2DEBA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0A6DF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664722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5493566B"/>
    <w:multiLevelType w:val="hybridMultilevel"/>
    <w:tmpl w:val="3AF4F0AA"/>
    <w:lvl w:ilvl="0" w:tplc="56C64B6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26E47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90E1B8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0E8165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17E17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B2E49E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F1E7ED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E986C6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0FA2B4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59D62F75"/>
    <w:multiLevelType w:val="hybridMultilevel"/>
    <w:tmpl w:val="A7807C14"/>
    <w:lvl w:ilvl="0" w:tplc="77BA85F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F60AAE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2744AB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120943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0E4DD5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7BCCC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FE240A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4B616C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01F4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64CF27EE"/>
    <w:multiLevelType w:val="hybridMultilevel"/>
    <w:tmpl w:val="02E215CA"/>
    <w:lvl w:ilvl="0" w:tplc="290C23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F0870D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244A4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F2F5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5988D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D0278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F2E272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22881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B280ED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2" w15:restartNumberingAfterBreak="0">
    <w:nsid w:val="64F31718"/>
    <w:multiLevelType w:val="hybridMultilevel"/>
    <w:tmpl w:val="3E86FB92"/>
    <w:lvl w:ilvl="0" w:tplc="CC3CAB9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1A8043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CFC580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9BA84E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2F2C18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07EF63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836A35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0D4836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4A82FA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666A499F"/>
    <w:multiLevelType w:val="hybridMultilevel"/>
    <w:tmpl w:val="5538A466"/>
    <w:lvl w:ilvl="0" w:tplc="6408003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85225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D3A0DE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53AFB7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2E6BF6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C0AAB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9BEBBF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FBC62D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A5695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670F6F31"/>
    <w:multiLevelType w:val="hybridMultilevel"/>
    <w:tmpl w:val="1870FBBE"/>
    <w:lvl w:ilvl="0" w:tplc="597423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4AE5B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E060C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ED0BF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A5A15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F82A2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F40BA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FAEDB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BCAC2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67B55A35"/>
    <w:multiLevelType w:val="hybridMultilevel"/>
    <w:tmpl w:val="C4D82948"/>
    <w:lvl w:ilvl="0" w:tplc="32B4A81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04F0C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B82BB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860E0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A406F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74A6E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BE3F1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5A2FD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01C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20F6E"/>
    <w:multiLevelType w:val="hybridMultilevel"/>
    <w:tmpl w:val="3DE4D98A"/>
    <w:lvl w:ilvl="0" w:tplc="164CAB0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45A2EA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55A10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C20C7E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05E3B2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8A278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B7AEC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7044BC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7D212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7" w15:restartNumberingAfterBreak="0">
    <w:nsid w:val="6C9B4030"/>
    <w:multiLevelType w:val="hybridMultilevel"/>
    <w:tmpl w:val="84427EB0"/>
    <w:lvl w:ilvl="0" w:tplc="92A694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91E9EF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614868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410C6E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8A0EA5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790ED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9AA7B5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F48B71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DC6C9C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705C398F"/>
    <w:multiLevelType w:val="hybridMultilevel"/>
    <w:tmpl w:val="DD4C352A"/>
    <w:lvl w:ilvl="0" w:tplc="0C30D0C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42102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8EDBD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24177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32F94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742FB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48B62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C8E17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326F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E2069B"/>
    <w:multiLevelType w:val="hybridMultilevel"/>
    <w:tmpl w:val="16BA2674"/>
    <w:lvl w:ilvl="0" w:tplc="9642DA6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95628A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F5C07D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7E8A5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ACE4D2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88A082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32A6C7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E4E9DF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046EAA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0" w15:restartNumberingAfterBreak="0">
    <w:nsid w:val="772C2B8A"/>
    <w:multiLevelType w:val="hybridMultilevel"/>
    <w:tmpl w:val="1F929FF0"/>
    <w:lvl w:ilvl="0" w:tplc="3580D6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4C26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8260B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AC20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6AC3B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1E4B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2C88A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5436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42D6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E9627E"/>
    <w:multiLevelType w:val="hybridMultilevel"/>
    <w:tmpl w:val="7826E846"/>
    <w:lvl w:ilvl="0" w:tplc="42646B8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35CE60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57ADC4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11EBD3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27633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0404DF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B0692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D4EA69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3ECBA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31"/>
  </w:num>
  <w:num w:numId="2">
    <w:abstractNumId w:val="12"/>
  </w:num>
  <w:num w:numId="3">
    <w:abstractNumId w:val="5"/>
  </w:num>
  <w:num w:numId="4">
    <w:abstractNumId w:val="10"/>
  </w:num>
  <w:num w:numId="5">
    <w:abstractNumId w:val="17"/>
  </w:num>
  <w:num w:numId="6">
    <w:abstractNumId w:val="4"/>
  </w:num>
  <w:num w:numId="7">
    <w:abstractNumId w:val="8"/>
  </w:num>
  <w:num w:numId="8">
    <w:abstractNumId w:val="27"/>
  </w:num>
  <w:num w:numId="9">
    <w:abstractNumId w:val="15"/>
  </w:num>
  <w:num w:numId="10">
    <w:abstractNumId w:val="26"/>
  </w:num>
  <w:num w:numId="11">
    <w:abstractNumId w:val="3"/>
  </w:num>
  <w:num w:numId="12">
    <w:abstractNumId w:val="0"/>
  </w:num>
  <w:num w:numId="13">
    <w:abstractNumId w:val="13"/>
  </w:num>
  <w:num w:numId="14">
    <w:abstractNumId w:val="16"/>
  </w:num>
  <w:num w:numId="15">
    <w:abstractNumId w:val="29"/>
  </w:num>
  <w:num w:numId="16">
    <w:abstractNumId w:val="1"/>
  </w:num>
  <w:num w:numId="17">
    <w:abstractNumId w:val="14"/>
  </w:num>
  <w:num w:numId="18">
    <w:abstractNumId w:val="25"/>
  </w:num>
  <w:num w:numId="19">
    <w:abstractNumId w:val="24"/>
  </w:num>
  <w:num w:numId="20">
    <w:abstractNumId w:val="21"/>
  </w:num>
  <w:num w:numId="21">
    <w:abstractNumId w:val="23"/>
  </w:num>
  <w:num w:numId="22">
    <w:abstractNumId w:val="11"/>
  </w:num>
  <w:num w:numId="23">
    <w:abstractNumId w:val="19"/>
  </w:num>
  <w:num w:numId="24">
    <w:abstractNumId w:val="2"/>
  </w:num>
  <w:num w:numId="25">
    <w:abstractNumId w:val="30"/>
  </w:num>
  <w:num w:numId="26">
    <w:abstractNumId w:val="6"/>
  </w:num>
  <w:num w:numId="27">
    <w:abstractNumId w:val="18"/>
  </w:num>
  <w:num w:numId="28">
    <w:abstractNumId w:val="22"/>
  </w:num>
  <w:num w:numId="29">
    <w:abstractNumId w:val="9"/>
  </w:num>
  <w:num w:numId="30">
    <w:abstractNumId w:val="28"/>
  </w:num>
  <w:num w:numId="31">
    <w:abstractNumId w:val="7"/>
  </w:num>
  <w:num w:numId="32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72FCE"/>
    <w:rsid w:val="00164CA2"/>
    <w:rsid w:val="001E1B53"/>
    <w:rsid w:val="002129F0"/>
    <w:rsid w:val="002C5F24"/>
    <w:rsid w:val="00387EC7"/>
    <w:rsid w:val="00610C6B"/>
    <w:rsid w:val="0080742E"/>
    <w:rsid w:val="008376CF"/>
    <w:rsid w:val="008C4BB9"/>
    <w:rsid w:val="008E0067"/>
    <w:rsid w:val="008E6F23"/>
    <w:rsid w:val="00981429"/>
    <w:rsid w:val="009D2935"/>
    <w:rsid w:val="009E578E"/>
    <w:rsid w:val="00A01B74"/>
    <w:rsid w:val="00A8094A"/>
    <w:rsid w:val="00B818D1"/>
    <w:rsid w:val="00BC7791"/>
    <w:rsid w:val="00C42388"/>
    <w:rsid w:val="00F1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7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68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9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5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31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12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99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7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86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4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2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9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755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4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2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65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3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6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6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3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2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7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8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93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1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29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3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4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03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0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64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4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8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0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1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5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6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57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7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9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2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1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88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35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3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6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94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1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19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29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7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5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1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502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592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69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53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5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5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52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7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3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0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5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3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7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4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5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7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0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4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5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49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80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80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1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8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501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8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7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29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7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3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4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10</Pages>
  <Words>2801</Words>
  <Characters>15972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16</cp:revision>
  <dcterms:created xsi:type="dcterms:W3CDTF">2026-06-25T09:08:00Z</dcterms:created>
  <dcterms:modified xsi:type="dcterms:W3CDTF">2026-07-03T14:42:00Z</dcterms:modified>
</cp:coreProperties>
</file>