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C13634" w14:paraId="21F073A8" w14:textId="77777777" w:rsidTr="00D57A4C">
        <w:trPr>
          <w:trHeight w:val="853"/>
        </w:trPr>
        <w:tc>
          <w:tcPr>
            <w:tcW w:w="15593" w:type="dxa"/>
            <w:gridSpan w:val="4"/>
            <w:shd w:val="clear" w:color="auto" w:fill="F4AF83"/>
            <w:vAlign w:val="center"/>
          </w:tcPr>
          <w:p w14:paraId="3E42C0EF" w14:textId="77777777" w:rsidR="00C13634" w:rsidRPr="00B86428" w:rsidRDefault="00C13634" w:rsidP="00D57A4C">
            <w:pPr>
              <w:jc w:val="center"/>
            </w:pPr>
            <w:r w:rsidRPr="00C13634">
              <w:rPr>
                <w:rFonts w:ascii="Comic Sans MS" w:hAnsi="Comic Sans MS" w:cs="Comic Sans MS"/>
                <w:b/>
                <w:bCs/>
                <w:sz w:val="36"/>
                <w:szCs w:val="36"/>
              </w:rPr>
              <w:t>EDUCAZIONE FISICA</w:t>
            </w:r>
          </w:p>
        </w:tc>
      </w:tr>
      <w:tr w:rsidR="00C13634" w14:paraId="122F713C" w14:textId="77777777" w:rsidTr="00D57A4C">
        <w:trPr>
          <w:trHeight w:val="546"/>
        </w:trPr>
        <w:tc>
          <w:tcPr>
            <w:tcW w:w="15593" w:type="dxa"/>
            <w:gridSpan w:val="4"/>
            <w:shd w:val="clear" w:color="auto" w:fill="E1EED9"/>
            <w:vAlign w:val="center"/>
          </w:tcPr>
          <w:p w14:paraId="2091BDEA" w14:textId="1A8CB788" w:rsidR="00C13634" w:rsidRPr="005B6B2F" w:rsidRDefault="00C13634" w:rsidP="00D57A4C">
            <w:pPr>
              <w:widowControl w:val="0"/>
              <w:autoSpaceDE w:val="0"/>
              <w:autoSpaceDN w:val="0"/>
              <w:adjustRightInd w:val="0"/>
              <w:spacing w:before="30"/>
              <w:ind w:left="-8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Co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m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et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n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 xml:space="preserve">za 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c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hia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v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2"/>
                <w:sz w:val="24"/>
                <w:szCs w:val="24"/>
              </w:rPr>
              <w:t>u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r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o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ea: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sz w:val="24"/>
                <w:szCs w:val="24"/>
              </w:rPr>
              <w:t xml:space="preserve"> </w:t>
            </w:r>
            <w:r w:rsidRPr="00C13634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CONSAPE</w:t>
            </w:r>
            <w:r w:rsidR="00B43682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VOLEZZA ED ESPRESSIONE CULTURALI</w:t>
            </w:r>
          </w:p>
        </w:tc>
      </w:tr>
      <w:tr w:rsidR="00C13634" w14:paraId="462ABDC4" w14:textId="77777777" w:rsidTr="00D57A4C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4117B941" w14:textId="3A53E1DF" w:rsidR="00C13634" w:rsidRPr="005B6B2F" w:rsidRDefault="00B43682" w:rsidP="00D57A4C">
            <w:pPr>
              <w:widowControl w:val="0"/>
              <w:autoSpaceDE w:val="0"/>
              <w:autoSpaceDN w:val="0"/>
              <w:adjustRightInd w:val="0"/>
              <w:spacing w:line="322" w:lineRule="exact"/>
              <w:ind w:left="-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Nucleo tematico: IL CORPO E LA SUA RELAZIONE CON LO SPAZIO E IL TEMPO</w:t>
            </w:r>
          </w:p>
        </w:tc>
      </w:tr>
      <w:tr w:rsidR="00C13634" w14:paraId="2BF39CA0" w14:textId="77777777" w:rsidTr="00D57A4C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EE928" w14:textId="77777777" w:rsidR="00C13634" w:rsidRDefault="00C13634" w:rsidP="00D57A4C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6703A561" w14:textId="77777777" w:rsidR="00C13634" w:rsidRDefault="00C13634" w:rsidP="00D57A4C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11EC7234" w14:textId="77777777" w:rsidR="00C13634" w:rsidRDefault="00C13634" w:rsidP="00D57A4C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36E5E0F3" w14:textId="77777777" w:rsidR="00C13634" w:rsidRPr="00B86428" w:rsidRDefault="00C13634" w:rsidP="00D57A4C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C13634" w14:paraId="0BB8E2D3" w14:textId="77777777" w:rsidTr="00C13634">
        <w:trPr>
          <w:cantSplit/>
          <w:trHeight w:val="1569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3BCC7181" w14:textId="77777777" w:rsidR="00C13634" w:rsidRDefault="00C13634" w:rsidP="00D57A4C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2D2B315D" w14:textId="77777777" w:rsidR="00C13634" w:rsidRPr="002B25EE" w:rsidRDefault="00C13634" w:rsidP="00D57A4C">
            <w:pPr>
              <w:widowControl w:val="0"/>
              <w:autoSpaceDE w:val="0"/>
              <w:autoSpaceDN w:val="0"/>
              <w:adjustRightInd w:val="0"/>
              <w:spacing w:line="209" w:lineRule="exact"/>
              <w:ind w:left="92"/>
              <w:rPr>
                <w:rFonts w:cstheme="minorHAnsi"/>
              </w:rPr>
            </w:pPr>
          </w:p>
          <w:p w14:paraId="1DB8C373" w14:textId="60437885" w:rsidR="00C13634" w:rsidRPr="002B25EE" w:rsidRDefault="002902C2" w:rsidP="009D0854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cstheme="minorHAnsi"/>
              </w:rPr>
            </w:pPr>
            <w:r w:rsidRPr="002B25EE">
              <w:rPr>
                <w:rFonts w:cstheme="minorHAnsi"/>
              </w:rPr>
              <w:t>•</w:t>
            </w:r>
            <w:r w:rsidRPr="002B25EE">
              <w:rPr>
                <w:rFonts w:cstheme="minorHAnsi"/>
              </w:rPr>
              <w:tab/>
              <w:t>Il corpo e la sua relazione con lo spazio e il tempo</w:t>
            </w:r>
          </w:p>
        </w:tc>
        <w:tc>
          <w:tcPr>
            <w:tcW w:w="5009" w:type="dxa"/>
          </w:tcPr>
          <w:p w14:paraId="542ED7B6" w14:textId="77777777" w:rsidR="00C13634" w:rsidRPr="002B25EE" w:rsidRDefault="00C13634" w:rsidP="00D57A4C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13"/>
              <w:rPr>
                <w:rFonts w:cstheme="minorHAnsi"/>
              </w:rPr>
            </w:pPr>
          </w:p>
          <w:p w14:paraId="56F79205" w14:textId="75D742E2" w:rsidR="002902C2" w:rsidRPr="002B25EE" w:rsidRDefault="005557A6" w:rsidP="002902C2">
            <w:pPr>
              <w:pStyle w:val="Paragrafoelenco"/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line="242" w:lineRule="auto"/>
              <w:ind w:left="413" w:right="106"/>
              <w:rPr>
                <w:rFonts w:cstheme="minorHAnsi"/>
              </w:rPr>
            </w:pPr>
            <w:r w:rsidRPr="002B25EE">
              <w:rPr>
                <w:rFonts w:cstheme="minorHAnsi"/>
              </w:rPr>
              <w:t>•</w:t>
            </w:r>
            <w:r w:rsidRPr="002B25EE">
              <w:rPr>
                <w:rFonts w:cstheme="minorHAnsi"/>
              </w:rPr>
              <w:tab/>
              <w:t>Controllare le</w:t>
            </w:r>
            <w:r w:rsidR="002902C2" w:rsidRPr="002B25EE">
              <w:rPr>
                <w:rFonts w:cstheme="minorHAnsi"/>
              </w:rPr>
              <w:t xml:space="preserve"> sing</w:t>
            </w:r>
            <w:r w:rsidRPr="002B25EE">
              <w:rPr>
                <w:rFonts w:cstheme="minorHAnsi"/>
              </w:rPr>
              <w:t>ole parti del corpo coinvolte nei</w:t>
            </w:r>
            <w:r w:rsidR="002902C2" w:rsidRPr="002B25EE">
              <w:rPr>
                <w:rFonts w:cstheme="minorHAnsi"/>
              </w:rPr>
              <w:t xml:space="preserve"> movimenti </w:t>
            </w:r>
          </w:p>
          <w:p w14:paraId="72A9AFDE" w14:textId="1D3685FB" w:rsidR="002902C2" w:rsidRPr="002B25EE" w:rsidRDefault="005557A6" w:rsidP="002902C2">
            <w:pPr>
              <w:pStyle w:val="Paragrafoelenco"/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line="242" w:lineRule="auto"/>
              <w:ind w:left="413" w:right="106"/>
              <w:rPr>
                <w:rFonts w:cstheme="minorHAnsi"/>
              </w:rPr>
            </w:pPr>
            <w:r w:rsidRPr="002B25EE">
              <w:rPr>
                <w:rFonts w:cstheme="minorHAnsi"/>
              </w:rPr>
              <w:t>•</w:t>
            </w:r>
            <w:r w:rsidRPr="002B25EE">
              <w:rPr>
                <w:rFonts w:cstheme="minorHAnsi"/>
              </w:rPr>
              <w:tab/>
              <w:t xml:space="preserve"> Collocarsi </w:t>
            </w:r>
            <w:r w:rsidR="002902C2" w:rsidRPr="002B25EE">
              <w:rPr>
                <w:rFonts w:cstheme="minorHAnsi"/>
              </w:rPr>
              <w:t xml:space="preserve">in posizioni diverse, in rapporto ad altri o ad oggetti </w:t>
            </w:r>
          </w:p>
          <w:p w14:paraId="354C55BE" w14:textId="72CCC09F" w:rsidR="00C13634" w:rsidRPr="002B25EE" w:rsidRDefault="002902C2" w:rsidP="002902C2">
            <w:pPr>
              <w:pStyle w:val="Paragrafoelenco"/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line="242" w:lineRule="auto"/>
              <w:ind w:left="413" w:right="106"/>
              <w:rPr>
                <w:rFonts w:cstheme="minorHAnsi"/>
              </w:rPr>
            </w:pPr>
            <w:r w:rsidRPr="002B25EE">
              <w:rPr>
                <w:rFonts w:cstheme="minorHAnsi"/>
              </w:rPr>
              <w:t>•</w:t>
            </w:r>
            <w:r w:rsidRPr="002B25EE">
              <w:rPr>
                <w:rFonts w:cstheme="minorHAnsi"/>
              </w:rPr>
              <w:tab/>
              <w:t>Utilizzare gli schemi motori e posturali in funzione di parametri spaziali e temporali (equilibrio, lateralità, ecc.)</w:t>
            </w:r>
          </w:p>
        </w:tc>
        <w:tc>
          <w:tcPr>
            <w:tcW w:w="5009" w:type="dxa"/>
          </w:tcPr>
          <w:p w14:paraId="4C822061" w14:textId="77777777" w:rsidR="00C13634" w:rsidRPr="002B25EE" w:rsidRDefault="00C13634" w:rsidP="00D57A4C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648"/>
              <w:rPr>
                <w:rFonts w:cstheme="minorHAnsi"/>
              </w:rPr>
            </w:pPr>
          </w:p>
          <w:p w14:paraId="49CFA4A5" w14:textId="08EFA4F3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ind w:left="507" w:right="254"/>
              <w:rPr>
                <w:rFonts w:cstheme="minorHAnsi"/>
              </w:rPr>
            </w:pPr>
            <w:r w:rsidRPr="002B25EE">
              <w:rPr>
                <w:rFonts w:cstheme="minorHAnsi"/>
              </w:rPr>
              <w:t>•</w:t>
            </w:r>
            <w:r w:rsidRPr="002B25EE">
              <w:rPr>
                <w:rFonts w:cstheme="minorHAnsi"/>
              </w:rPr>
              <w:tab/>
              <w:t>Riconosce</w:t>
            </w:r>
            <w:r w:rsidR="002902C2" w:rsidRPr="002B25EE">
              <w:rPr>
                <w:rFonts w:cstheme="minorHAnsi"/>
              </w:rPr>
              <w:t xml:space="preserve"> il proprio corpo</w:t>
            </w:r>
            <w:r w:rsidRPr="002B25EE">
              <w:rPr>
                <w:rFonts w:cstheme="minorHAnsi"/>
              </w:rPr>
              <w:t xml:space="preserve"> </w:t>
            </w:r>
          </w:p>
          <w:p w14:paraId="4616A4D3" w14:textId="1370A7E2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ind w:left="507" w:right="254"/>
              <w:rPr>
                <w:rFonts w:cstheme="minorHAnsi"/>
              </w:rPr>
            </w:pPr>
            <w:r w:rsidRPr="002B25EE">
              <w:rPr>
                <w:rFonts w:cstheme="minorHAnsi"/>
              </w:rPr>
              <w:t>Utilizza gli schemi motori combinati</w:t>
            </w:r>
          </w:p>
          <w:p w14:paraId="37211895" w14:textId="0528C6C4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ind w:left="507" w:right="254"/>
              <w:rPr>
                <w:rFonts w:cstheme="minorHAnsi"/>
              </w:rPr>
            </w:pPr>
          </w:p>
        </w:tc>
      </w:tr>
      <w:tr w:rsidR="00C13634" w14:paraId="6D9BB787" w14:textId="77777777" w:rsidTr="00C13634">
        <w:trPr>
          <w:cantSplit/>
          <w:trHeight w:val="1550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4EE27232" w14:textId="77777777" w:rsidR="00C13634" w:rsidRDefault="00C13634" w:rsidP="00D57A4C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6043D52F" w14:textId="77777777" w:rsidR="00C13634" w:rsidRPr="002B25EE" w:rsidRDefault="00C13634" w:rsidP="00C13634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 w:hanging="283"/>
              <w:rPr>
                <w:rFonts w:cstheme="minorHAnsi"/>
              </w:rPr>
            </w:pPr>
          </w:p>
          <w:p w14:paraId="1CAE075C" w14:textId="77777777" w:rsidR="00555301" w:rsidRPr="002B25EE" w:rsidRDefault="00555301" w:rsidP="002B25E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La forza</w:t>
            </w:r>
          </w:p>
          <w:p w14:paraId="5B5D0F50" w14:textId="77777777" w:rsidR="00555301" w:rsidRPr="002B25EE" w:rsidRDefault="00555301" w:rsidP="002B25E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La rapidità</w:t>
            </w:r>
          </w:p>
          <w:p w14:paraId="667695FF" w14:textId="77777777" w:rsidR="00555301" w:rsidRPr="002B25EE" w:rsidRDefault="00555301" w:rsidP="002B25E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Il rilassamento</w:t>
            </w:r>
          </w:p>
          <w:p w14:paraId="742B76F9" w14:textId="78B22D08" w:rsidR="00C13634" w:rsidRPr="002B25EE" w:rsidRDefault="00555301" w:rsidP="002B25E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La resistenza</w:t>
            </w:r>
          </w:p>
        </w:tc>
        <w:tc>
          <w:tcPr>
            <w:tcW w:w="5009" w:type="dxa"/>
          </w:tcPr>
          <w:p w14:paraId="428033FB" w14:textId="77777777" w:rsidR="00C13634" w:rsidRPr="002B25EE" w:rsidRDefault="00C13634" w:rsidP="00D57A4C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cstheme="minorHAnsi"/>
              </w:rPr>
            </w:pPr>
          </w:p>
          <w:p w14:paraId="4A728F5D" w14:textId="77777777" w:rsidR="00555301" w:rsidRPr="002B25EE" w:rsidRDefault="00555301" w:rsidP="002B25E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Conoscere e denominare le parti del corpo su di sé e sugli altri</w:t>
            </w:r>
          </w:p>
          <w:p w14:paraId="4534563E" w14:textId="77777777" w:rsidR="00555301" w:rsidRPr="002B25EE" w:rsidRDefault="00555301" w:rsidP="002B25E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Percepire semplici strutture ritmiche</w:t>
            </w:r>
          </w:p>
          <w:p w14:paraId="6F243F13" w14:textId="46E7C9C5" w:rsidR="00C13634" w:rsidRPr="002B25EE" w:rsidRDefault="00555301" w:rsidP="002B25E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Favorire il rilassamento globale e segmentario</w:t>
            </w:r>
          </w:p>
        </w:tc>
        <w:tc>
          <w:tcPr>
            <w:tcW w:w="5009" w:type="dxa"/>
          </w:tcPr>
          <w:p w14:paraId="256E0C3B" w14:textId="7DCFCF72" w:rsidR="00C13634" w:rsidRPr="002B25EE" w:rsidRDefault="005557A6" w:rsidP="002B25E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Controlla il proprio corpo in situazioni statiche e dinamiche</w:t>
            </w:r>
          </w:p>
          <w:p w14:paraId="51C7808E" w14:textId="61AF2FC9" w:rsidR="005557A6" w:rsidRPr="002B25EE" w:rsidRDefault="005557A6" w:rsidP="00982076">
            <w:pPr>
              <w:pStyle w:val="Paragrafoelenco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 xml:space="preserve">                          </w:t>
            </w:r>
          </w:p>
        </w:tc>
      </w:tr>
      <w:tr w:rsidR="005557A6" w14:paraId="7C678724" w14:textId="77777777" w:rsidTr="002B25EE">
        <w:trPr>
          <w:cantSplit/>
          <w:trHeight w:val="1727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09DC9E1F" w14:textId="77777777" w:rsidR="005557A6" w:rsidRPr="00B86428" w:rsidRDefault="005557A6" w:rsidP="005557A6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14:paraId="2E8D447B" w14:textId="77777777" w:rsidR="005557A6" w:rsidRPr="002B25EE" w:rsidRDefault="005557A6" w:rsidP="002B25EE">
            <w:pPr>
              <w:widowControl w:val="0"/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</w:p>
          <w:p w14:paraId="7C88E7D7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Espressione e manipolazione</w:t>
            </w:r>
          </w:p>
          <w:p w14:paraId="2B33160C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Gli attrezzi in palestra</w:t>
            </w:r>
          </w:p>
          <w:p w14:paraId="61E19669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Uso creativo degli attrezzi</w:t>
            </w:r>
          </w:p>
          <w:p w14:paraId="265421FF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I percorsi</w:t>
            </w:r>
          </w:p>
          <w:p w14:paraId="04A9040A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L’orientamento</w:t>
            </w:r>
          </w:p>
          <w:p w14:paraId="0D28B05D" w14:textId="630CA349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2B25EE">
              <w:rPr>
                <w:rFonts w:cstheme="minorHAnsi"/>
              </w:rPr>
              <w:t>I circuiti</w:t>
            </w:r>
          </w:p>
        </w:tc>
        <w:tc>
          <w:tcPr>
            <w:tcW w:w="5009" w:type="dxa"/>
          </w:tcPr>
          <w:p w14:paraId="76E11570" w14:textId="77777777" w:rsidR="005557A6" w:rsidRPr="002B25EE" w:rsidRDefault="005557A6" w:rsidP="002B25E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896"/>
              <w:rPr>
                <w:rFonts w:cstheme="minorHAnsi"/>
              </w:rPr>
            </w:pPr>
          </w:p>
          <w:p w14:paraId="3400556F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Utilizzare la motricità fino-motoria con piccoli attrezzi</w:t>
            </w:r>
          </w:p>
          <w:p w14:paraId="037687B2" w14:textId="0BDA64F6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2B25EE">
              <w:rPr>
                <w:rFonts w:cstheme="minorHAnsi"/>
              </w:rPr>
              <w:t>Consolidare schemi motori di base e sviluppare le capacità condizionali</w:t>
            </w:r>
          </w:p>
        </w:tc>
        <w:tc>
          <w:tcPr>
            <w:tcW w:w="5009" w:type="dxa"/>
          </w:tcPr>
          <w:p w14:paraId="545FD87B" w14:textId="77777777" w:rsidR="005557A6" w:rsidRPr="002B25EE" w:rsidRDefault="005557A6" w:rsidP="002B25E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896"/>
              <w:rPr>
                <w:rFonts w:cstheme="minorHAnsi"/>
              </w:rPr>
            </w:pPr>
          </w:p>
          <w:p w14:paraId="45B99A76" w14:textId="7C00B97A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Si muove con scioltezza, destrezza e disinvoltura</w:t>
            </w:r>
          </w:p>
        </w:tc>
      </w:tr>
      <w:tr w:rsidR="005557A6" w14:paraId="27F606D6" w14:textId="77777777" w:rsidTr="0080428D">
        <w:trPr>
          <w:trHeight w:val="1549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14:paraId="2AB86DF6" w14:textId="77777777" w:rsidR="005557A6" w:rsidRPr="005B6B2F" w:rsidRDefault="005557A6" w:rsidP="005557A6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00C674E8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La gara</w:t>
            </w:r>
          </w:p>
          <w:p w14:paraId="587FA413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I percorsi</w:t>
            </w:r>
          </w:p>
          <w:p w14:paraId="559AEB6D" w14:textId="33C644CC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Le staffette</w:t>
            </w:r>
          </w:p>
        </w:tc>
        <w:tc>
          <w:tcPr>
            <w:tcW w:w="5009" w:type="dxa"/>
          </w:tcPr>
          <w:p w14:paraId="11C55F16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Utilizzare schemi motori e posturali in situazioni combinate e simultanee</w:t>
            </w:r>
          </w:p>
          <w:p w14:paraId="540DD1A0" w14:textId="1DA9AFAE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Eseguire movimenti precisi adattandoli a situazioni esecutive sempre più complesse</w:t>
            </w:r>
          </w:p>
        </w:tc>
        <w:tc>
          <w:tcPr>
            <w:tcW w:w="5009" w:type="dxa"/>
          </w:tcPr>
          <w:p w14:paraId="13045322" w14:textId="675386A9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 xml:space="preserve">Utilizza gli schemi motori in forme progressivamente coordinate </w:t>
            </w:r>
          </w:p>
        </w:tc>
      </w:tr>
      <w:tr w:rsidR="005557A6" w14:paraId="525DF7B4" w14:textId="77777777" w:rsidTr="0080428D">
        <w:trPr>
          <w:trHeight w:val="1696"/>
        </w:trPr>
        <w:tc>
          <w:tcPr>
            <w:tcW w:w="567" w:type="dxa"/>
            <w:shd w:val="clear" w:color="auto" w:fill="FF99FF"/>
            <w:textDirection w:val="btLr"/>
          </w:tcPr>
          <w:p w14:paraId="2470FE29" w14:textId="77777777" w:rsidR="005557A6" w:rsidRPr="005B6B2F" w:rsidRDefault="005557A6" w:rsidP="005557A6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5D213B4A" w14:textId="0458FB7F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Gli schemi motori in funzione di parametri dati come spazio, tempo, agilità ed equilibrio.</w:t>
            </w:r>
          </w:p>
        </w:tc>
        <w:tc>
          <w:tcPr>
            <w:tcW w:w="5009" w:type="dxa"/>
          </w:tcPr>
          <w:p w14:paraId="5EEC6830" w14:textId="77777777" w:rsidR="005557A6" w:rsidRPr="002B25EE" w:rsidRDefault="005557A6" w:rsidP="002B25E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896"/>
              <w:rPr>
                <w:rFonts w:cstheme="minorHAnsi"/>
              </w:rPr>
            </w:pPr>
          </w:p>
          <w:p w14:paraId="364BE7C9" w14:textId="77777777" w:rsidR="005557A6" w:rsidRPr="002B25EE" w:rsidRDefault="005557A6" w:rsidP="002B25EE">
            <w:pPr>
              <w:widowControl w:val="0"/>
              <w:numPr>
                <w:ilvl w:val="0"/>
                <w:numId w:val="33"/>
              </w:numPr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Coordinare e utilizzare schemi motori combinati tra loro</w:t>
            </w:r>
          </w:p>
          <w:p w14:paraId="153307C7" w14:textId="331E8E75" w:rsidR="005557A6" w:rsidRPr="002B25EE" w:rsidRDefault="005557A6" w:rsidP="002B25EE">
            <w:pPr>
              <w:widowControl w:val="0"/>
              <w:numPr>
                <w:ilvl w:val="0"/>
                <w:numId w:val="33"/>
              </w:numPr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Organizzare il proprio movimento nello spazio riconoscendo e valutando traiettorie, distanze, ritmi esecutivi e successioni temporali di azioni motorie.</w:t>
            </w:r>
          </w:p>
        </w:tc>
        <w:tc>
          <w:tcPr>
            <w:tcW w:w="5009" w:type="dxa"/>
          </w:tcPr>
          <w:p w14:paraId="727B31F1" w14:textId="77777777" w:rsidR="005557A6" w:rsidRPr="002B25EE" w:rsidRDefault="005557A6" w:rsidP="002B25EE">
            <w:pPr>
              <w:widowControl w:val="0"/>
              <w:autoSpaceDE w:val="0"/>
              <w:autoSpaceDN w:val="0"/>
              <w:adjustRightInd w:val="0"/>
              <w:spacing w:line="208" w:lineRule="exact"/>
              <w:ind w:left="896"/>
              <w:rPr>
                <w:rFonts w:cstheme="minorHAnsi"/>
              </w:rPr>
            </w:pPr>
          </w:p>
          <w:p w14:paraId="5270F46E" w14:textId="31786303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Utilizza diversi schemi corporei e organizza il proprio movimento nello spazio</w:t>
            </w:r>
          </w:p>
        </w:tc>
      </w:tr>
      <w:tr w:rsidR="005557A6" w:rsidRPr="005B6B2F" w14:paraId="344972E5" w14:textId="77777777" w:rsidTr="00D57A4C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79F482C3" w14:textId="30D393AC" w:rsidR="005557A6" w:rsidRPr="005B6B2F" w:rsidRDefault="005557A6" w:rsidP="005557A6">
            <w:pPr>
              <w:widowControl w:val="0"/>
              <w:autoSpaceDE w:val="0"/>
              <w:autoSpaceDN w:val="0"/>
              <w:adjustRightInd w:val="0"/>
              <w:spacing w:line="322" w:lineRule="exact"/>
              <w:ind w:left="-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Nucleo tematico: IL LINGUAGGIO DEL CORPO COME MODALITA’ COMUNICATIVO-ESPRESSIVA</w:t>
            </w:r>
          </w:p>
        </w:tc>
      </w:tr>
      <w:tr w:rsidR="005557A6" w:rsidRPr="00B86428" w14:paraId="29DDA809" w14:textId="77777777" w:rsidTr="00D57A4C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97F01" w14:textId="77777777" w:rsidR="005557A6" w:rsidRDefault="005557A6" w:rsidP="005557A6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4D1A0B99" w14:textId="77777777" w:rsidR="005557A6" w:rsidRDefault="005557A6" w:rsidP="005557A6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7B3BDC4C" w14:textId="77777777" w:rsidR="005557A6" w:rsidRDefault="005557A6" w:rsidP="005557A6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427F549B" w14:textId="77777777" w:rsidR="005557A6" w:rsidRPr="00B86428" w:rsidRDefault="005557A6" w:rsidP="005557A6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5557A6" w:rsidRPr="00A07C73" w14:paraId="0F55E74E" w14:textId="77777777" w:rsidTr="006C51E5">
        <w:trPr>
          <w:cantSplit/>
          <w:trHeight w:val="1852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3784200F" w14:textId="77777777" w:rsidR="005557A6" w:rsidRDefault="005557A6" w:rsidP="005557A6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7D0C9638" w14:textId="56C49D4C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spacing w:line="220" w:lineRule="exact"/>
              <w:ind w:left="459"/>
              <w:rPr>
                <w:rFonts w:cstheme="minorHAnsi"/>
              </w:rPr>
            </w:pPr>
            <w:r w:rsidRPr="002B25EE">
              <w:rPr>
                <w:rFonts w:cstheme="minorHAnsi"/>
              </w:rPr>
              <w:t>•</w:t>
            </w:r>
            <w:r w:rsidRPr="002B25EE">
              <w:rPr>
                <w:rFonts w:cstheme="minorHAnsi"/>
              </w:rPr>
              <w:tab/>
              <w:t>Il linguaggio del corpo come modalità comunicativo-espressiva</w:t>
            </w:r>
          </w:p>
        </w:tc>
        <w:tc>
          <w:tcPr>
            <w:tcW w:w="5009" w:type="dxa"/>
          </w:tcPr>
          <w:p w14:paraId="66EBD176" w14:textId="77777777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cstheme="minorHAnsi"/>
              </w:rPr>
            </w:pPr>
          </w:p>
          <w:p w14:paraId="4F5D9518" w14:textId="4B04B288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ind w:left="413"/>
              <w:rPr>
                <w:rFonts w:cstheme="minorHAnsi"/>
              </w:rPr>
            </w:pPr>
            <w:r w:rsidRPr="002B25EE">
              <w:rPr>
                <w:rFonts w:cstheme="minorHAnsi"/>
              </w:rPr>
              <w:t>•</w:t>
            </w:r>
            <w:r w:rsidRPr="002B25EE">
              <w:rPr>
                <w:rFonts w:cstheme="minorHAnsi"/>
              </w:rPr>
              <w:tab/>
              <w:t>Utilizza il corpo e il movimento per rappresentare situazioni comunicative reali e fantastiche</w:t>
            </w:r>
          </w:p>
        </w:tc>
        <w:tc>
          <w:tcPr>
            <w:tcW w:w="5009" w:type="dxa"/>
          </w:tcPr>
          <w:p w14:paraId="542DA803" w14:textId="77777777" w:rsidR="005557A6" w:rsidRPr="002B25EE" w:rsidRDefault="005557A6" w:rsidP="005557A6">
            <w:pPr>
              <w:pStyle w:val="Paragrafoelenco"/>
              <w:widowControl w:val="0"/>
              <w:tabs>
                <w:tab w:val="left" w:pos="8019"/>
              </w:tabs>
              <w:autoSpaceDE w:val="0"/>
              <w:autoSpaceDN w:val="0"/>
              <w:adjustRightInd w:val="0"/>
              <w:ind w:right="574"/>
              <w:rPr>
                <w:rFonts w:cstheme="minorHAnsi"/>
              </w:rPr>
            </w:pPr>
          </w:p>
          <w:p w14:paraId="76936350" w14:textId="79C37E9B" w:rsidR="005557A6" w:rsidRPr="002B25EE" w:rsidRDefault="005557A6" w:rsidP="00982076">
            <w:pPr>
              <w:pStyle w:val="Paragrafoelenco"/>
              <w:widowControl w:val="0"/>
              <w:numPr>
                <w:ilvl w:val="0"/>
                <w:numId w:val="23"/>
              </w:numPr>
              <w:tabs>
                <w:tab w:val="left" w:pos="8019"/>
              </w:tabs>
              <w:autoSpaceDE w:val="0"/>
              <w:autoSpaceDN w:val="0"/>
              <w:adjustRightInd w:val="0"/>
              <w:ind w:right="574"/>
              <w:rPr>
                <w:rFonts w:cstheme="minorHAnsi"/>
              </w:rPr>
            </w:pPr>
            <w:r w:rsidRPr="002B25EE">
              <w:rPr>
                <w:rFonts w:cstheme="minorHAnsi"/>
              </w:rPr>
              <w:t>Padroneggia modalità espressive e corporee</w:t>
            </w:r>
            <w:r w:rsidRPr="002B25EE">
              <w:rPr>
                <w:rFonts w:cstheme="minorHAnsi"/>
              </w:rPr>
              <w:tab/>
              <w:t xml:space="preserve">Padroneggia modalità espressive e corporee  </w:t>
            </w:r>
          </w:p>
        </w:tc>
      </w:tr>
      <w:tr w:rsidR="005557A6" w:rsidRPr="00112D23" w14:paraId="5886418F" w14:textId="77777777" w:rsidTr="006C51E5">
        <w:trPr>
          <w:cantSplit/>
          <w:trHeight w:val="1694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6D975CE5" w14:textId="77777777" w:rsidR="005557A6" w:rsidRDefault="005557A6" w:rsidP="005557A6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62D3BAEB" w14:textId="77777777" w:rsidR="005557A6" w:rsidRPr="002B25EE" w:rsidRDefault="005557A6" w:rsidP="005557A6">
            <w:pPr>
              <w:widowControl w:val="0"/>
              <w:autoSpaceDE w:val="0"/>
              <w:autoSpaceDN w:val="0"/>
              <w:adjustRightInd w:val="0"/>
              <w:ind w:left="92"/>
              <w:rPr>
                <w:rFonts w:cstheme="minorHAnsi"/>
              </w:rPr>
            </w:pPr>
          </w:p>
          <w:p w14:paraId="13BF4CD1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2B25EE">
              <w:rPr>
                <w:rFonts w:cstheme="minorHAnsi"/>
              </w:rPr>
              <w:t>I percorsi e i circuiti</w:t>
            </w:r>
          </w:p>
          <w:p w14:paraId="2CF29FE8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2B25EE">
              <w:rPr>
                <w:rFonts w:cstheme="minorHAnsi"/>
              </w:rPr>
              <w:t>Il ritmo</w:t>
            </w:r>
          </w:p>
          <w:p w14:paraId="0F48C658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2B25EE">
              <w:rPr>
                <w:rFonts w:cstheme="minorHAnsi"/>
              </w:rPr>
              <w:t>La lateralizzazione</w:t>
            </w:r>
          </w:p>
          <w:p w14:paraId="03682E21" w14:textId="12EFA990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2B25EE">
              <w:rPr>
                <w:rFonts w:cstheme="minorHAnsi"/>
              </w:rPr>
              <w:t>La coordinazione</w:t>
            </w:r>
          </w:p>
        </w:tc>
        <w:tc>
          <w:tcPr>
            <w:tcW w:w="5009" w:type="dxa"/>
          </w:tcPr>
          <w:p w14:paraId="26A0CBDA" w14:textId="05DE8324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21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Sviluppare l’equilibrio statico e dinamico</w:t>
            </w:r>
          </w:p>
          <w:p w14:paraId="5F339A0E" w14:textId="3FB0AC42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21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Sviluppare la lateralizzazione con e senza attrezzi</w:t>
            </w:r>
          </w:p>
        </w:tc>
        <w:tc>
          <w:tcPr>
            <w:tcW w:w="5009" w:type="dxa"/>
          </w:tcPr>
          <w:p w14:paraId="59A9F9C1" w14:textId="77777777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cstheme="minorHAnsi"/>
              </w:rPr>
            </w:pPr>
          </w:p>
          <w:p w14:paraId="68DF45D1" w14:textId="5A383A26" w:rsidR="005557A6" w:rsidRPr="002B25EE" w:rsidRDefault="005557A6" w:rsidP="00982076">
            <w:pPr>
              <w:pStyle w:val="Paragrafoelenco"/>
              <w:widowControl w:val="0"/>
              <w:numPr>
                <w:ilvl w:val="0"/>
                <w:numId w:val="23"/>
              </w:numPr>
              <w:tabs>
                <w:tab w:val="left" w:pos="6602"/>
              </w:tabs>
              <w:autoSpaceDE w:val="0"/>
              <w:autoSpaceDN w:val="0"/>
              <w:adjustRightInd w:val="0"/>
              <w:ind w:right="216"/>
              <w:rPr>
                <w:rFonts w:cstheme="minorHAnsi"/>
              </w:rPr>
            </w:pPr>
            <w:r w:rsidRPr="002B25EE">
              <w:rPr>
                <w:rFonts w:cstheme="minorHAnsi"/>
              </w:rPr>
              <w:t>Possiede capacità coordinative motorie</w:t>
            </w:r>
          </w:p>
        </w:tc>
      </w:tr>
      <w:tr w:rsidR="005557A6" w:rsidRPr="00220D5A" w14:paraId="21D8325C" w14:textId="77777777" w:rsidTr="006C51E5">
        <w:trPr>
          <w:cantSplit/>
          <w:trHeight w:val="1690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318DF499" w14:textId="77777777" w:rsidR="005557A6" w:rsidRPr="00B86428" w:rsidRDefault="005557A6" w:rsidP="005557A6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14:paraId="1E0C6BC8" w14:textId="77777777" w:rsidR="005557A6" w:rsidRPr="002B25EE" w:rsidRDefault="005557A6" w:rsidP="002B25EE">
            <w:pPr>
              <w:pStyle w:val="Paragrafoelenco"/>
              <w:widowControl w:val="0"/>
              <w:autoSpaceDE w:val="0"/>
              <w:autoSpaceDN w:val="0"/>
              <w:adjustRightInd w:val="0"/>
              <w:ind w:left="644"/>
              <w:rPr>
                <w:rFonts w:cstheme="minorHAnsi"/>
              </w:rPr>
            </w:pPr>
          </w:p>
          <w:p w14:paraId="5D8F97DE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2B25EE">
              <w:rPr>
                <w:rFonts w:cstheme="minorHAnsi"/>
              </w:rPr>
              <w:t>Musica e movimento</w:t>
            </w:r>
          </w:p>
          <w:p w14:paraId="6B149E54" w14:textId="68C21309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right="252"/>
              <w:rPr>
                <w:rFonts w:cstheme="minorHAnsi"/>
              </w:rPr>
            </w:pPr>
            <w:r w:rsidRPr="002B25EE">
              <w:rPr>
                <w:rFonts w:cstheme="minorHAnsi"/>
              </w:rPr>
              <w:t>Le parole del corpo</w:t>
            </w:r>
          </w:p>
        </w:tc>
        <w:tc>
          <w:tcPr>
            <w:tcW w:w="5009" w:type="dxa"/>
          </w:tcPr>
          <w:p w14:paraId="786135FB" w14:textId="77777777" w:rsidR="005557A6" w:rsidRPr="002B25EE" w:rsidRDefault="005557A6" w:rsidP="002B25EE">
            <w:pPr>
              <w:pStyle w:val="Paragrafoelenco"/>
              <w:widowControl w:val="0"/>
              <w:autoSpaceDE w:val="0"/>
              <w:autoSpaceDN w:val="0"/>
              <w:adjustRightInd w:val="0"/>
              <w:ind w:left="644"/>
              <w:rPr>
                <w:rFonts w:cstheme="minorHAnsi"/>
              </w:rPr>
            </w:pPr>
          </w:p>
          <w:p w14:paraId="4460C5BC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2B25EE">
              <w:rPr>
                <w:rFonts w:cstheme="minorHAnsi"/>
              </w:rPr>
              <w:t>Acquisire le abilità relative alla comunicazione mimico-gestuale</w:t>
            </w:r>
          </w:p>
          <w:p w14:paraId="13A4A04F" w14:textId="4F8E9856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2B25EE">
              <w:rPr>
                <w:rFonts w:cstheme="minorHAnsi"/>
              </w:rPr>
              <w:t>Esprimere e rappresentare sentimenti ed emozioni attraverso il linguaggio corporeo</w:t>
            </w:r>
          </w:p>
        </w:tc>
        <w:tc>
          <w:tcPr>
            <w:tcW w:w="5009" w:type="dxa"/>
          </w:tcPr>
          <w:p w14:paraId="2C76E952" w14:textId="77777777" w:rsidR="005557A6" w:rsidRPr="002B25EE" w:rsidRDefault="005557A6" w:rsidP="002B25EE">
            <w:pPr>
              <w:pStyle w:val="Paragrafoelenco"/>
              <w:widowControl w:val="0"/>
              <w:autoSpaceDE w:val="0"/>
              <w:autoSpaceDN w:val="0"/>
              <w:adjustRightInd w:val="0"/>
              <w:ind w:left="644"/>
              <w:rPr>
                <w:rFonts w:cstheme="minorHAnsi"/>
              </w:rPr>
            </w:pPr>
          </w:p>
          <w:p w14:paraId="6CB61F35" w14:textId="2F99081F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2B25EE">
              <w:rPr>
                <w:rFonts w:cstheme="minorHAnsi"/>
              </w:rPr>
              <w:t>Utilizza il proprio corpo come espressione della personalità</w:t>
            </w:r>
          </w:p>
        </w:tc>
      </w:tr>
      <w:tr w:rsidR="005557A6" w:rsidRPr="00220D5A" w14:paraId="1F37B1DE" w14:textId="77777777" w:rsidTr="006C51E5">
        <w:trPr>
          <w:trHeight w:val="1829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14:paraId="7E10C1DE" w14:textId="77777777" w:rsidR="005557A6" w:rsidRPr="005B6B2F" w:rsidRDefault="005557A6" w:rsidP="005557A6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32BE4E40" w14:textId="4299796E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2B25EE">
              <w:rPr>
                <w:rFonts w:cstheme="minorHAnsi"/>
              </w:rPr>
              <w:t>Il ritmo e il movimento: le sequenze danzate</w:t>
            </w:r>
          </w:p>
        </w:tc>
        <w:tc>
          <w:tcPr>
            <w:tcW w:w="5009" w:type="dxa"/>
          </w:tcPr>
          <w:p w14:paraId="0DDC69E1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2B25EE">
              <w:rPr>
                <w:rFonts w:cstheme="minorHAnsi"/>
              </w:rPr>
              <w:t>Utilizzare schemi motori e posturali in situazioni combinate e simultanee</w:t>
            </w:r>
          </w:p>
          <w:p w14:paraId="5BD6A81D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2B25EE">
              <w:rPr>
                <w:rFonts w:cstheme="minorHAnsi"/>
              </w:rPr>
              <w:t>Consolidare le capacità motorie di base in situazioni espressive e comunicative</w:t>
            </w:r>
          </w:p>
          <w:p w14:paraId="22FC1B0D" w14:textId="54FC5665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2B25EE">
              <w:rPr>
                <w:rFonts w:cstheme="minorHAnsi"/>
              </w:rPr>
              <w:t>Coordinare movimenti seguendo un ritmo</w:t>
            </w:r>
          </w:p>
        </w:tc>
        <w:tc>
          <w:tcPr>
            <w:tcW w:w="5009" w:type="dxa"/>
          </w:tcPr>
          <w:p w14:paraId="5C1B5278" w14:textId="47E5254A" w:rsidR="005557A6" w:rsidRPr="002B25EE" w:rsidRDefault="005557A6" w:rsidP="002B25EE">
            <w:pPr>
              <w:pStyle w:val="Paragrafoelenco"/>
              <w:numPr>
                <w:ilvl w:val="0"/>
                <w:numId w:val="23"/>
              </w:numPr>
              <w:rPr>
                <w:rFonts w:cstheme="minorHAnsi"/>
              </w:rPr>
            </w:pPr>
            <w:r w:rsidRPr="002B25EE">
              <w:rPr>
                <w:rFonts w:cstheme="minorHAnsi"/>
              </w:rPr>
              <w:t>Comunica attraverso il corpo</w:t>
            </w:r>
          </w:p>
        </w:tc>
      </w:tr>
      <w:tr w:rsidR="005557A6" w:rsidRPr="00CB41C4" w14:paraId="1CF918A4" w14:textId="77777777" w:rsidTr="006C51E5">
        <w:trPr>
          <w:trHeight w:val="1974"/>
        </w:trPr>
        <w:tc>
          <w:tcPr>
            <w:tcW w:w="567" w:type="dxa"/>
            <w:shd w:val="clear" w:color="auto" w:fill="FF99FF"/>
            <w:textDirection w:val="btLr"/>
          </w:tcPr>
          <w:p w14:paraId="36AF572F" w14:textId="77777777" w:rsidR="005557A6" w:rsidRPr="005B6B2F" w:rsidRDefault="005557A6" w:rsidP="005557A6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7FB06F20" w14:textId="77777777" w:rsidR="005557A6" w:rsidRPr="002B25EE" w:rsidRDefault="005557A6" w:rsidP="002B25E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1179"/>
              <w:rPr>
                <w:rFonts w:cstheme="minorHAnsi"/>
              </w:rPr>
            </w:pPr>
          </w:p>
          <w:p w14:paraId="2EA422A6" w14:textId="5110518F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2B25EE">
              <w:rPr>
                <w:rFonts w:cstheme="minorHAnsi"/>
              </w:rPr>
              <w:t>Giochi con attrezzi, giochi di squadra, di imitazione, di immaginazione</w:t>
            </w:r>
          </w:p>
        </w:tc>
        <w:tc>
          <w:tcPr>
            <w:tcW w:w="5009" w:type="dxa"/>
          </w:tcPr>
          <w:p w14:paraId="69D2163D" w14:textId="77777777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 w:hanging="284"/>
              <w:rPr>
                <w:rFonts w:cstheme="minorHAnsi"/>
              </w:rPr>
            </w:pPr>
          </w:p>
          <w:p w14:paraId="44DA5667" w14:textId="77777777" w:rsidR="005557A6" w:rsidRPr="002B25EE" w:rsidRDefault="005557A6" w:rsidP="00982076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rPr>
                <w:rFonts w:cstheme="minorHAnsi"/>
              </w:rPr>
            </w:pPr>
            <w:r w:rsidRPr="002B25EE">
              <w:rPr>
                <w:rFonts w:cstheme="minorHAnsi"/>
              </w:rPr>
              <w:t>Utilizzare modalità espressive e corporee per trasmettere contenuti emozionali</w:t>
            </w:r>
          </w:p>
          <w:p w14:paraId="54F443DD" w14:textId="0B25D147" w:rsidR="005557A6" w:rsidRPr="002B25EE" w:rsidRDefault="005557A6" w:rsidP="00982076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rPr>
                <w:rFonts w:cstheme="minorHAnsi"/>
              </w:rPr>
            </w:pPr>
            <w:r w:rsidRPr="002B25EE">
              <w:rPr>
                <w:rFonts w:cstheme="minorHAnsi"/>
              </w:rPr>
              <w:t>Elaborare ed eseguire sequenze di movimento e semplici coreografie</w:t>
            </w:r>
          </w:p>
        </w:tc>
        <w:tc>
          <w:tcPr>
            <w:tcW w:w="5009" w:type="dxa"/>
          </w:tcPr>
          <w:p w14:paraId="39DC4E00" w14:textId="77777777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cstheme="minorHAnsi"/>
              </w:rPr>
            </w:pPr>
          </w:p>
          <w:p w14:paraId="53A9323C" w14:textId="07006E47" w:rsidR="005557A6" w:rsidRPr="002B25EE" w:rsidRDefault="005557A6" w:rsidP="00982076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Utilizza il linguaggio corporeo e motorio per comunicare ed esprimere i propri stati d’animo, anche attraverso la drammatizzazione e le esperienze ritmico-musicali e coreutiche</w:t>
            </w:r>
          </w:p>
        </w:tc>
      </w:tr>
      <w:tr w:rsidR="005557A6" w:rsidRPr="005B6B2F" w14:paraId="119A294B" w14:textId="77777777" w:rsidTr="00D57A4C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1B331430" w14:textId="119544B9" w:rsidR="005557A6" w:rsidRPr="005B6B2F" w:rsidRDefault="005557A6" w:rsidP="005557A6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Nucleo tematico: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 w:rsidRPr="006C51E5">
              <w:rPr>
                <w:rFonts w:ascii="Comic Sans MS" w:hAnsi="Comic Sans MS" w:cs="Comic Sans MS"/>
                <w:spacing w:val="1"/>
                <w:position w:val="1"/>
                <w:sz w:val="24"/>
                <w:szCs w:val="24"/>
              </w:rPr>
              <w:t>IL GIOCO, LO SPORT, LE REGOLE E IL FAIR PLAY</w:t>
            </w:r>
          </w:p>
        </w:tc>
      </w:tr>
      <w:tr w:rsidR="005557A6" w:rsidRPr="00B86428" w14:paraId="022AFC2C" w14:textId="77777777" w:rsidTr="00D57A4C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2ECA08" w14:textId="77777777" w:rsidR="005557A6" w:rsidRDefault="005557A6" w:rsidP="005557A6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3809800E" w14:textId="77777777" w:rsidR="005557A6" w:rsidRDefault="005557A6" w:rsidP="005557A6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5F82692F" w14:textId="77777777" w:rsidR="005557A6" w:rsidRDefault="005557A6" w:rsidP="005557A6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290A1095" w14:textId="77777777" w:rsidR="005557A6" w:rsidRPr="00B86428" w:rsidRDefault="005557A6" w:rsidP="005557A6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5557A6" w:rsidRPr="00A07C73" w14:paraId="39C04463" w14:textId="77777777" w:rsidTr="00427D97">
        <w:trPr>
          <w:cantSplit/>
          <w:trHeight w:val="1569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4618E7DF" w14:textId="77777777" w:rsidR="005557A6" w:rsidRDefault="005557A6" w:rsidP="005557A6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44841F38" w14:textId="77777777" w:rsidR="005557A6" w:rsidRPr="002B25EE" w:rsidRDefault="005557A6" w:rsidP="005557A6">
            <w:pPr>
              <w:widowControl w:val="0"/>
              <w:autoSpaceDE w:val="0"/>
              <w:autoSpaceDN w:val="0"/>
              <w:adjustRightInd w:val="0"/>
              <w:spacing w:line="209" w:lineRule="exact"/>
              <w:ind w:left="92"/>
              <w:rPr>
                <w:rFonts w:cstheme="minorHAnsi"/>
              </w:rPr>
            </w:pPr>
          </w:p>
          <w:p w14:paraId="1BAE8395" w14:textId="4CD20AE7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cstheme="minorHAnsi"/>
              </w:rPr>
            </w:pPr>
            <w:r w:rsidRPr="002B25EE">
              <w:rPr>
                <w:rFonts w:cstheme="minorHAnsi"/>
              </w:rPr>
              <w:t>•</w:t>
            </w:r>
            <w:r w:rsidRPr="002B25EE">
              <w:rPr>
                <w:rFonts w:cstheme="minorHAnsi"/>
              </w:rPr>
              <w:tab/>
              <w:t>Il gioco, lo sport e le regole e il fair play</w:t>
            </w:r>
          </w:p>
        </w:tc>
        <w:tc>
          <w:tcPr>
            <w:tcW w:w="5009" w:type="dxa"/>
          </w:tcPr>
          <w:p w14:paraId="10FAB59C" w14:textId="77777777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cstheme="minorHAnsi"/>
              </w:rPr>
            </w:pPr>
          </w:p>
          <w:p w14:paraId="2FE075B5" w14:textId="77777777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spacing w:before="1"/>
              <w:ind w:left="413"/>
              <w:rPr>
                <w:rFonts w:cstheme="minorHAnsi"/>
              </w:rPr>
            </w:pPr>
            <w:r w:rsidRPr="002B25EE">
              <w:rPr>
                <w:rFonts w:cstheme="minorHAnsi"/>
              </w:rPr>
              <w:t>•</w:t>
            </w:r>
            <w:r w:rsidRPr="002B25EE">
              <w:rPr>
                <w:rFonts w:cstheme="minorHAnsi"/>
              </w:rPr>
              <w:tab/>
              <w:t>Partecipare al gioco rispettando indicazioni e regole</w:t>
            </w:r>
          </w:p>
          <w:p w14:paraId="6E826E85" w14:textId="511078CB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spacing w:before="1"/>
              <w:ind w:left="413"/>
              <w:rPr>
                <w:rFonts w:cstheme="minorHAnsi"/>
              </w:rPr>
            </w:pPr>
            <w:r w:rsidRPr="002B25EE">
              <w:rPr>
                <w:rFonts w:cstheme="minorHAnsi"/>
              </w:rPr>
              <w:t>•</w:t>
            </w:r>
            <w:r w:rsidRPr="002B25EE">
              <w:rPr>
                <w:rFonts w:cstheme="minorHAnsi"/>
              </w:rPr>
              <w:tab/>
              <w:t>Utilizzare in modo corretto gli spazi e gli attrezzi</w:t>
            </w:r>
          </w:p>
        </w:tc>
        <w:tc>
          <w:tcPr>
            <w:tcW w:w="5009" w:type="dxa"/>
          </w:tcPr>
          <w:p w14:paraId="1CD6DAC8" w14:textId="77777777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cstheme="minorHAnsi"/>
              </w:rPr>
            </w:pPr>
          </w:p>
          <w:p w14:paraId="7993E4DF" w14:textId="174F4C20" w:rsidR="005557A6" w:rsidRPr="002B25EE" w:rsidRDefault="005557A6" w:rsidP="00982076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Partecipa al gioco collettivo, sviluppando corretti comportamenti relazionali.</w:t>
            </w:r>
          </w:p>
        </w:tc>
      </w:tr>
      <w:tr w:rsidR="005557A6" w:rsidRPr="00112D23" w14:paraId="3EA8E84D" w14:textId="77777777" w:rsidTr="00427D97">
        <w:trPr>
          <w:cantSplit/>
          <w:trHeight w:val="1691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200C49BB" w14:textId="77777777" w:rsidR="005557A6" w:rsidRDefault="005557A6" w:rsidP="005557A6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12755484" w14:textId="77777777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ind w:left="459" w:hanging="283"/>
              <w:rPr>
                <w:rFonts w:cstheme="minorHAnsi"/>
              </w:rPr>
            </w:pPr>
          </w:p>
          <w:p w14:paraId="0BB48E4C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2B25EE">
              <w:rPr>
                <w:rFonts w:cstheme="minorHAnsi"/>
              </w:rPr>
              <w:t>Giochi d’imitazione</w:t>
            </w:r>
          </w:p>
          <w:p w14:paraId="0ABE99F7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2B25EE">
              <w:rPr>
                <w:rFonts w:cstheme="minorHAnsi"/>
              </w:rPr>
              <w:t>Giochi d’immaginazione</w:t>
            </w:r>
          </w:p>
          <w:p w14:paraId="74B4E777" w14:textId="38FADB5F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2B25EE">
              <w:rPr>
                <w:rFonts w:cstheme="minorHAnsi"/>
              </w:rPr>
              <w:t>Giochi della tradizione popolare</w:t>
            </w:r>
          </w:p>
        </w:tc>
        <w:tc>
          <w:tcPr>
            <w:tcW w:w="5009" w:type="dxa"/>
          </w:tcPr>
          <w:p w14:paraId="5B20AF46" w14:textId="77777777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cstheme="minorHAnsi"/>
              </w:rPr>
            </w:pPr>
          </w:p>
          <w:p w14:paraId="26AB3625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Sviluppare comportamenti relazionali positivi</w:t>
            </w:r>
          </w:p>
          <w:p w14:paraId="1148F44C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Acquisire e sviluppare qualità individuali</w:t>
            </w:r>
          </w:p>
          <w:p w14:paraId="0AC9C21D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Favorire l’acquisizione di regole e comportamenti adeguati per a realizzazione di attività ludiche</w:t>
            </w:r>
          </w:p>
          <w:p w14:paraId="79960B39" w14:textId="229D621D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Ideare e proporre situazioni di gioco</w:t>
            </w:r>
          </w:p>
        </w:tc>
        <w:tc>
          <w:tcPr>
            <w:tcW w:w="5009" w:type="dxa"/>
          </w:tcPr>
          <w:p w14:paraId="0C3974EF" w14:textId="77777777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cstheme="minorHAnsi"/>
              </w:rPr>
            </w:pPr>
          </w:p>
          <w:p w14:paraId="1347A59B" w14:textId="36CF5E32" w:rsidR="005557A6" w:rsidRPr="002B25EE" w:rsidRDefault="005557A6" w:rsidP="00982076">
            <w:pPr>
              <w:pStyle w:val="Paragrafoelenco"/>
              <w:widowControl w:val="0"/>
              <w:numPr>
                <w:ilvl w:val="0"/>
                <w:numId w:val="23"/>
              </w:numPr>
              <w:tabs>
                <w:tab w:val="left" w:pos="6602"/>
              </w:tabs>
              <w:autoSpaceDE w:val="0"/>
              <w:autoSpaceDN w:val="0"/>
              <w:adjustRightInd w:val="0"/>
              <w:spacing w:before="34" w:line="275" w:lineRule="auto"/>
              <w:ind w:right="143"/>
              <w:rPr>
                <w:rFonts w:cstheme="minorHAnsi"/>
              </w:rPr>
            </w:pPr>
            <w:r w:rsidRPr="002B25EE">
              <w:rPr>
                <w:rFonts w:cstheme="minorHAnsi"/>
              </w:rPr>
              <w:t>Adotta comportamenti relazionali positivi</w:t>
            </w:r>
          </w:p>
        </w:tc>
      </w:tr>
      <w:tr w:rsidR="005557A6" w:rsidRPr="00220D5A" w14:paraId="15BAF944" w14:textId="77777777" w:rsidTr="00427D97">
        <w:trPr>
          <w:cantSplit/>
          <w:trHeight w:val="1829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70E4A644" w14:textId="77777777" w:rsidR="005557A6" w:rsidRPr="00B86428" w:rsidRDefault="005557A6" w:rsidP="005557A6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14:paraId="7E02457C" w14:textId="77777777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cstheme="minorHAnsi"/>
              </w:rPr>
            </w:pPr>
          </w:p>
          <w:p w14:paraId="38309D1C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Giochi di squadra</w:t>
            </w:r>
          </w:p>
          <w:p w14:paraId="3C0806C6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Giochi di gruppo</w:t>
            </w:r>
          </w:p>
          <w:p w14:paraId="43A70234" w14:textId="1AF8BE56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2B25EE">
              <w:rPr>
                <w:rFonts w:cstheme="minorHAnsi"/>
              </w:rPr>
              <w:t xml:space="preserve">Giochi </w:t>
            </w:r>
            <w:proofErr w:type="spellStart"/>
            <w:r w:rsidRPr="002B25EE">
              <w:rPr>
                <w:rFonts w:cstheme="minorHAnsi"/>
              </w:rPr>
              <w:t>pre</w:t>
            </w:r>
            <w:proofErr w:type="spellEnd"/>
            <w:r w:rsidRPr="002B25EE">
              <w:rPr>
                <w:rFonts w:cstheme="minorHAnsi"/>
              </w:rPr>
              <w:t>-sportivi</w:t>
            </w:r>
          </w:p>
        </w:tc>
        <w:tc>
          <w:tcPr>
            <w:tcW w:w="5009" w:type="dxa"/>
          </w:tcPr>
          <w:p w14:paraId="53AAAC01" w14:textId="77777777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cstheme="minorHAnsi"/>
              </w:rPr>
            </w:pPr>
          </w:p>
          <w:p w14:paraId="55957622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Cooperare all’interno di un gruppo</w:t>
            </w:r>
          </w:p>
          <w:p w14:paraId="61E1D309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Interagire positivamente all’interno del gruppo</w:t>
            </w:r>
          </w:p>
          <w:p w14:paraId="2F69F48F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Inventare e stabilire le regole di un gioco</w:t>
            </w:r>
          </w:p>
          <w:p w14:paraId="3279E7D2" w14:textId="0ED7E832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Proporre ed ideare percorsi motori con l’utilizzo di materiale strutturato e non</w:t>
            </w:r>
          </w:p>
        </w:tc>
        <w:tc>
          <w:tcPr>
            <w:tcW w:w="5009" w:type="dxa"/>
          </w:tcPr>
          <w:p w14:paraId="0BF37C44" w14:textId="77777777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cstheme="minorHAnsi"/>
              </w:rPr>
            </w:pPr>
          </w:p>
          <w:p w14:paraId="49853287" w14:textId="77777777" w:rsidR="005557A6" w:rsidRPr="002B25EE" w:rsidRDefault="005557A6" w:rsidP="00982076">
            <w:pPr>
              <w:pStyle w:val="Paragrafoelenco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08" w:lineRule="exact"/>
              <w:ind w:left="507" w:hanging="284"/>
              <w:rPr>
                <w:rFonts w:cstheme="minorHAnsi"/>
              </w:rPr>
            </w:pPr>
            <w:r w:rsidRPr="002B25EE">
              <w:rPr>
                <w:rFonts w:cstheme="minorHAnsi"/>
              </w:rPr>
              <w:t>Adotta comportamenti relazionali positivi attraverso esperienze di gioco e avviamento sportivo</w:t>
            </w:r>
          </w:p>
          <w:p w14:paraId="7BC6D3DF" w14:textId="1328C3A4" w:rsidR="005557A6" w:rsidRPr="002B25EE" w:rsidRDefault="005557A6" w:rsidP="00982076">
            <w:pPr>
              <w:pStyle w:val="Paragrafoelenco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08" w:lineRule="exact"/>
              <w:ind w:left="507" w:hanging="284"/>
              <w:rPr>
                <w:rFonts w:cstheme="minorHAnsi"/>
              </w:rPr>
            </w:pPr>
            <w:r w:rsidRPr="002B25EE">
              <w:rPr>
                <w:rFonts w:cstheme="minorHAnsi"/>
              </w:rPr>
              <w:t>Partecipa alle varie forme di gioco collaborando con gli altri</w:t>
            </w:r>
          </w:p>
        </w:tc>
      </w:tr>
      <w:tr w:rsidR="005557A6" w:rsidRPr="00220D5A" w14:paraId="1A4E9968" w14:textId="77777777" w:rsidTr="00427D97">
        <w:trPr>
          <w:trHeight w:val="2120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14:paraId="40F964DE" w14:textId="77777777" w:rsidR="005557A6" w:rsidRPr="005B6B2F" w:rsidRDefault="005557A6" w:rsidP="005557A6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236B719C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Giochi di squadra</w:t>
            </w:r>
          </w:p>
          <w:p w14:paraId="1422C922" w14:textId="6BF232FA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Giochi di gruppo</w:t>
            </w:r>
          </w:p>
        </w:tc>
        <w:tc>
          <w:tcPr>
            <w:tcW w:w="5009" w:type="dxa"/>
          </w:tcPr>
          <w:p w14:paraId="2F42E4B0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Svolgere un ruolo attivo e significativo nell’attività di gioco-sport</w:t>
            </w:r>
          </w:p>
          <w:p w14:paraId="344BF4FA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Rispettare ed aiutare i compagni</w:t>
            </w:r>
          </w:p>
          <w:p w14:paraId="6101E7C5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Conoscere diversi tipi di gioco-sport individuali e di squadra</w:t>
            </w:r>
          </w:p>
          <w:p w14:paraId="19B4B2D1" w14:textId="21255F50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Acquisire corretti comportamenti nelle diverse fasi dei giochi</w:t>
            </w:r>
          </w:p>
        </w:tc>
        <w:tc>
          <w:tcPr>
            <w:tcW w:w="5009" w:type="dxa"/>
          </w:tcPr>
          <w:p w14:paraId="352DEFD2" w14:textId="77777777" w:rsidR="005557A6" w:rsidRPr="002B25EE" w:rsidRDefault="005557A6" w:rsidP="002B25EE">
            <w:pPr>
              <w:pStyle w:val="Paragrafoelenco"/>
              <w:numPr>
                <w:ilvl w:val="0"/>
                <w:numId w:val="36"/>
              </w:numPr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Si pone in relazione con gli altri collaborando attivamente</w:t>
            </w:r>
          </w:p>
          <w:p w14:paraId="3C90CE7E" w14:textId="3E5619E4" w:rsidR="005557A6" w:rsidRPr="002B25EE" w:rsidRDefault="005557A6" w:rsidP="002B25EE">
            <w:pPr>
              <w:pStyle w:val="Paragrafoelenco"/>
              <w:numPr>
                <w:ilvl w:val="0"/>
                <w:numId w:val="36"/>
              </w:numPr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Rispetta le regole di gioco codificate e arbitrarie</w:t>
            </w:r>
          </w:p>
        </w:tc>
      </w:tr>
      <w:tr w:rsidR="005557A6" w:rsidRPr="00CB41C4" w14:paraId="2E19761C" w14:textId="77777777" w:rsidTr="00427D97">
        <w:trPr>
          <w:trHeight w:val="2108"/>
        </w:trPr>
        <w:tc>
          <w:tcPr>
            <w:tcW w:w="567" w:type="dxa"/>
            <w:shd w:val="clear" w:color="auto" w:fill="FF99FF"/>
            <w:textDirection w:val="btLr"/>
          </w:tcPr>
          <w:p w14:paraId="545FF842" w14:textId="77777777" w:rsidR="005557A6" w:rsidRPr="005B6B2F" w:rsidRDefault="005557A6" w:rsidP="005557A6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00C3CEC7" w14:textId="77777777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cstheme="minorHAnsi"/>
              </w:rPr>
            </w:pPr>
          </w:p>
          <w:p w14:paraId="2286D941" w14:textId="58EDC988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Rispetto delle regole dei giochi organizzati anche in forma di gara</w:t>
            </w:r>
          </w:p>
        </w:tc>
        <w:tc>
          <w:tcPr>
            <w:tcW w:w="5009" w:type="dxa"/>
          </w:tcPr>
          <w:p w14:paraId="2A49493D" w14:textId="77777777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cstheme="minorHAnsi"/>
              </w:rPr>
            </w:pPr>
          </w:p>
          <w:p w14:paraId="04530337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rPr>
                <w:rFonts w:cstheme="minorHAnsi"/>
              </w:rPr>
            </w:pPr>
            <w:r w:rsidRPr="002B25EE">
              <w:rPr>
                <w:rFonts w:cstheme="minorHAnsi"/>
              </w:rPr>
              <w:t>Conoscere e applicare correttamente modalità esecutive di gioco sport</w:t>
            </w:r>
          </w:p>
          <w:p w14:paraId="73910F9F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rPr>
                <w:rFonts w:cstheme="minorHAnsi"/>
              </w:rPr>
            </w:pPr>
            <w:r w:rsidRPr="002B25EE">
              <w:rPr>
                <w:rFonts w:cstheme="minorHAnsi"/>
              </w:rPr>
              <w:t>Saper utilizzare correttamente giochi tradizionali applicando indicazioni e regole</w:t>
            </w:r>
          </w:p>
          <w:p w14:paraId="0FA26BCE" w14:textId="01623BBE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rPr>
                <w:rFonts w:cstheme="minorHAnsi"/>
              </w:rPr>
            </w:pPr>
            <w:r w:rsidRPr="002B25EE">
              <w:rPr>
                <w:rFonts w:cstheme="minorHAnsi"/>
              </w:rPr>
              <w:t>Partecipare attivamente al gioco, organizzato anche in forma di gara, collaborando con gli altri</w:t>
            </w:r>
          </w:p>
          <w:p w14:paraId="77D1EF56" w14:textId="249DA8E6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rPr>
                <w:rFonts w:cstheme="minorHAnsi"/>
              </w:rPr>
            </w:pPr>
            <w:r w:rsidRPr="002B25EE">
              <w:rPr>
                <w:rFonts w:cstheme="minorHAnsi"/>
              </w:rPr>
              <w:t>Rispettare le regole nella competizione sportiva; saper accettare la sconfitta con equilibrio, e vivere la vittoria esprimendo rispetto nei confronti dei perdenti, accettando le diversità, manifestando senso di responsabilità</w:t>
            </w:r>
          </w:p>
        </w:tc>
        <w:tc>
          <w:tcPr>
            <w:tcW w:w="5009" w:type="dxa"/>
          </w:tcPr>
          <w:p w14:paraId="4BD7BA91" w14:textId="77777777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cstheme="minorHAnsi"/>
              </w:rPr>
            </w:pPr>
          </w:p>
          <w:p w14:paraId="1282ECE1" w14:textId="72539E55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Sperimenta una pluralità di esperienze che permettono di maturare competenze di gioco sport anche come orientamento alla futura pratica sportiva.</w:t>
            </w:r>
          </w:p>
          <w:p w14:paraId="2E1D1E20" w14:textId="243282FF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Comprende all’interno delle varie occasioni di gioco e di sport, il valore delle regole e l’importanza di rispettarle.</w:t>
            </w:r>
          </w:p>
        </w:tc>
      </w:tr>
      <w:tr w:rsidR="005557A6" w:rsidRPr="005B6B2F" w14:paraId="003F0579" w14:textId="77777777" w:rsidTr="00D57A4C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21D4EAC3" w14:textId="4362DC19" w:rsidR="005557A6" w:rsidRPr="005B6B2F" w:rsidRDefault="005557A6" w:rsidP="005557A6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Nucleo tematico: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 w:rsidRPr="004C15EF">
              <w:rPr>
                <w:rFonts w:ascii="Comic Sans MS" w:hAnsi="Comic Sans MS" w:cs="Comic Sans MS"/>
                <w:sz w:val="24"/>
                <w:szCs w:val="24"/>
              </w:rPr>
              <w:t>SALUTE E BENESSERE, PREVENZIONE E SICUREZZA</w:t>
            </w:r>
          </w:p>
        </w:tc>
      </w:tr>
      <w:tr w:rsidR="005557A6" w:rsidRPr="00B86428" w14:paraId="65273DC5" w14:textId="77777777" w:rsidTr="00D57A4C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C1A324" w14:textId="77777777" w:rsidR="005557A6" w:rsidRDefault="005557A6" w:rsidP="005557A6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7B9C47AF" w14:textId="77777777" w:rsidR="005557A6" w:rsidRDefault="005557A6" w:rsidP="005557A6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35770837" w14:textId="77777777" w:rsidR="005557A6" w:rsidRDefault="005557A6" w:rsidP="005557A6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3282F614" w14:textId="77777777" w:rsidR="005557A6" w:rsidRPr="00B86428" w:rsidRDefault="005557A6" w:rsidP="005557A6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5557A6" w:rsidRPr="009A7063" w14:paraId="38E97775" w14:textId="77777777" w:rsidTr="004C15EF">
        <w:trPr>
          <w:cantSplit/>
          <w:trHeight w:val="171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2D79ACF9" w14:textId="77777777" w:rsidR="005557A6" w:rsidRDefault="005557A6" w:rsidP="005557A6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2FED9058" w14:textId="77777777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59"/>
              <w:rPr>
                <w:rFonts w:cstheme="minorHAnsi"/>
              </w:rPr>
            </w:pPr>
          </w:p>
          <w:p w14:paraId="434F0895" w14:textId="37A4C325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cstheme="minorHAnsi"/>
              </w:rPr>
            </w:pPr>
            <w:r w:rsidRPr="002B25EE">
              <w:rPr>
                <w:rFonts w:cstheme="minorHAnsi"/>
              </w:rPr>
              <w:t>•</w:t>
            </w:r>
            <w:r w:rsidRPr="002B25EE">
              <w:rPr>
                <w:rFonts w:cstheme="minorHAnsi"/>
              </w:rPr>
              <w:tab/>
              <w:t>Salute e benessere, prevenzione e benessere</w:t>
            </w:r>
          </w:p>
        </w:tc>
        <w:tc>
          <w:tcPr>
            <w:tcW w:w="5009" w:type="dxa"/>
          </w:tcPr>
          <w:p w14:paraId="4A090FAC" w14:textId="77777777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13"/>
              <w:rPr>
                <w:rFonts w:cstheme="minorHAnsi"/>
              </w:rPr>
            </w:pPr>
          </w:p>
          <w:p w14:paraId="391C25C7" w14:textId="41875B38" w:rsidR="005557A6" w:rsidRPr="002B25EE" w:rsidRDefault="005557A6" w:rsidP="005557A6">
            <w:pPr>
              <w:pStyle w:val="Paragrafoelenco"/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before="34"/>
              <w:ind w:left="413" w:right="71"/>
              <w:rPr>
                <w:rFonts w:cstheme="minorHAnsi"/>
              </w:rPr>
            </w:pPr>
            <w:r w:rsidRPr="002B25EE">
              <w:rPr>
                <w:rFonts w:cstheme="minorHAnsi"/>
              </w:rPr>
              <w:t>•</w:t>
            </w:r>
            <w:r w:rsidRPr="002B25EE">
              <w:rPr>
                <w:rFonts w:cstheme="minorHAnsi"/>
              </w:rPr>
              <w:tab/>
              <w:t>Adottare semplici comportamenti igienico – alimentari in aula e in palestra</w:t>
            </w:r>
          </w:p>
        </w:tc>
        <w:tc>
          <w:tcPr>
            <w:tcW w:w="5009" w:type="dxa"/>
          </w:tcPr>
          <w:p w14:paraId="07E2186A" w14:textId="77777777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507"/>
              <w:rPr>
                <w:rFonts w:cstheme="minorHAnsi"/>
              </w:rPr>
            </w:pPr>
          </w:p>
          <w:p w14:paraId="07CF5B2D" w14:textId="5BB38F49" w:rsidR="005557A6" w:rsidRPr="002B25EE" w:rsidRDefault="005557A6" w:rsidP="005557A6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507"/>
              <w:rPr>
                <w:rFonts w:cstheme="minorHAnsi"/>
              </w:rPr>
            </w:pPr>
            <w:r w:rsidRPr="002B25EE">
              <w:rPr>
                <w:rFonts w:cstheme="minorHAnsi"/>
              </w:rPr>
              <w:t>•</w:t>
            </w:r>
            <w:r w:rsidRPr="002B25EE">
              <w:rPr>
                <w:rFonts w:cstheme="minorHAnsi"/>
              </w:rPr>
              <w:tab/>
              <w:t>Assume comportamenti idonei igienico – alimentari in aula e in palestra</w:t>
            </w:r>
          </w:p>
        </w:tc>
      </w:tr>
      <w:tr w:rsidR="005557A6" w:rsidRPr="009A7063" w14:paraId="7692AC62" w14:textId="77777777" w:rsidTr="004C15EF">
        <w:trPr>
          <w:cantSplit/>
          <w:trHeight w:val="1976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6F98A07D" w14:textId="77777777" w:rsidR="005557A6" w:rsidRDefault="005557A6" w:rsidP="005557A6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21B16C54" w14:textId="77777777" w:rsidR="005557A6" w:rsidRPr="002B25EE" w:rsidRDefault="005557A6" w:rsidP="005557A6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2821D13E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Le regole di comportamento</w:t>
            </w:r>
          </w:p>
          <w:p w14:paraId="3464EDFF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2B25EE">
              <w:rPr>
                <w:rFonts w:cstheme="minorHAnsi"/>
              </w:rPr>
              <w:t>Le regole di igiene</w:t>
            </w:r>
          </w:p>
          <w:p w14:paraId="1F0B2B80" w14:textId="77777777" w:rsidR="005557A6" w:rsidRPr="002B25EE" w:rsidRDefault="005557A6" w:rsidP="005557A6">
            <w:pPr>
              <w:widowControl w:val="0"/>
              <w:autoSpaceDE w:val="0"/>
              <w:autoSpaceDN w:val="0"/>
              <w:adjustRightInd w:val="0"/>
              <w:ind w:left="459" w:hanging="283"/>
              <w:rPr>
                <w:rFonts w:cstheme="minorHAnsi"/>
              </w:rPr>
            </w:pPr>
          </w:p>
          <w:p w14:paraId="2E959C79" w14:textId="77777777" w:rsidR="005557A6" w:rsidRPr="002B25EE" w:rsidRDefault="005557A6" w:rsidP="005557A6">
            <w:pPr>
              <w:widowControl w:val="0"/>
              <w:autoSpaceDE w:val="0"/>
              <w:autoSpaceDN w:val="0"/>
              <w:adjustRightInd w:val="0"/>
              <w:ind w:left="459" w:hanging="283"/>
              <w:rPr>
                <w:rFonts w:cstheme="minorHAnsi"/>
              </w:rPr>
            </w:pPr>
          </w:p>
        </w:tc>
        <w:tc>
          <w:tcPr>
            <w:tcW w:w="5009" w:type="dxa"/>
          </w:tcPr>
          <w:p w14:paraId="129BCED7" w14:textId="77777777" w:rsidR="005557A6" w:rsidRPr="002B25EE" w:rsidRDefault="005557A6" w:rsidP="005557A6">
            <w:pPr>
              <w:widowControl w:val="0"/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</w:p>
          <w:p w14:paraId="7E1287F8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Acquisire regole di comportamento per non farsi male</w:t>
            </w:r>
          </w:p>
          <w:p w14:paraId="458F4664" w14:textId="7E5E2DDE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Acquisire semplici regole di igiene (prima e dopo lo sport)</w:t>
            </w:r>
          </w:p>
        </w:tc>
        <w:tc>
          <w:tcPr>
            <w:tcW w:w="5009" w:type="dxa"/>
          </w:tcPr>
          <w:p w14:paraId="248C47C4" w14:textId="77777777" w:rsidR="005557A6" w:rsidRPr="002B25EE" w:rsidRDefault="005557A6" w:rsidP="005557A6">
            <w:pPr>
              <w:widowControl w:val="0"/>
              <w:autoSpaceDE w:val="0"/>
              <w:autoSpaceDN w:val="0"/>
              <w:adjustRightInd w:val="0"/>
              <w:spacing w:line="208" w:lineRule="exact"/>
              <w:ind w:right="341"/>
              <w:rPr>
                <w:rFonts w:cstheme="minorHAnsi"/>
              </w:rPr>
            </w:pPr>
          </w:p>
          <w:p w14:paraId="34A9F116" w14:textId="072EF2A7" w:rsidR="005557A6" w:rsidRPr="002B25EE" w:rsidRDefault="005557A6" w:rsidP="00982076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08" w:lineRule="exact"/>
              <w:ind w:right="341"/>
              <w:rPr>
                <w:rFonts w:cstheme="minorHAnsi"/>
              </w:rPr>
            </w:pPr>
            <w:r w:rsidRPr="002B25EE">
              <w:rPr>
                <w:rFonts w:cstheme="minorHAnsi"/>
              </w:rPr>
              <w:t>Partecipa a giochi di gruppo adottando un comportamento rispettoso nei confronti di compagni e ambienti</w:t>
            </w:r>
          </w:p>
        </w:tc>
      </w:tr>
      <w:tr w:rsidR="005557A6" w:rsidRPr="009A7063" w14:paraId="27E4B095" w14:textId="77777777" w:rsidTr="004C15EF">
        <w:trPr>
          <w:cantSplit/>
          <w:trHeight w:val="2388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73EC322C" w14:textId="1E71BDE6" w:rsidR="005557A6" w:rsidRPr="004C15EF" w:rsidRDefault="005557A6" w:rsidP="005557A6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14:paraId="526C09CF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Le regole di comportamento</w:t>
            </w:r>
          </w:p>
          <w:p w14:paraId="15C13D84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Le regole di igiene</w:t>
            </w:r>
          </w:p>
          <w:p w14:paraId="1C31E023" w14:textId="3161B956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Alimentazione corretta</w:t>
            </w:r>
          </w:p>
        </w:tc>
        <w:tc>
          <w:tcPr>
            <w:tcW w:w="5009" w:type="dxa"/>
          </w:tcPr>
          <w:p w14:paraId="5FAF1314" w14:textId="77777777" w:rsidR="005557A6" w:rsidRPr="002B25EE" w:rsidRDefault="005557A6" w:rsidP="002B25EE">
            <w:pPr>
              <w:widowControl w:val="0"/>
              <w:autoSpaceDE w:val="0"/>
              <w:autoSpaceDN w:val="0"/>
              <w:adjustRightInd w:val="0"/>
              <w:spacing w:line="208" w:lineRule="exact"/>
              <w:ind w:left="896"/>
              <w:rPr>
                <w:rFonts w:cstheme="minorHAnsi"/>
              </w:rPr>
            </w:pPr>
          </w:p>
          <w:p w14:paraId="5A7BD469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Acquisire regole di comportamento per non farsi male</w:t>
            </w:r>
          </w:p>
          <w:p w14:paraId="5B90B16F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Acquisire semplici regole di igiene (prima e dopo lo sport)</w:t>
            </w:r>
          </w:p>
          <w:p w14:paraId="5C5F7E26" w14:textId="58F3E1BD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Acquisire abitudini alimentari salutari</w:t>
            </w:r>
          </w:p>
        </w:tc>
        <w:tc>
          <w:tcPr>
            <w:tcW w:w="5009" w:type="dxa"/>
          </w:tcPr>
          <w:p w14:paraId="76ADECA8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Applica regole di buon comportamento nel rispetto della propria e altrui sicurezza</w:t>
            </w:r>
          </w:p>
          <w:p w14:paraId="095CDF59" w14:textId="77777777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Applica regole di buon comportamento nel rispetto dell’igiene personale</w:t>
            </w:r>
          </w:p>
          <w:p w14:paraId="02DE5EBA" w14:textId="4AF1059D" w:rsidR="005557A6" w:rsidRPr="002B25EE" w:rsidRDefault="005557A6" w:rsidP="002B25EE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Comprende l’importanza di assumere alimenti salutari</w:t>
            </w:r>
          </w:p>
        </w:tc>
      </w:tr>
      <w:tr w:rsidR="005B5779" w:rsidRPr="009A7063" w14:paraId="43C15FF8" w14:textId="77777777" w:rsidTr="005B5779">
        <w:trPr>
          <w:cantSplit/>
          <w:trHeight w:val="2388"/>
        </w:trPr>
        <w:tc>
          <w:tcPr>
            <w:tcW w:w="567" w:type="dxa"/>
            <w:shd w:val="clear" w:color="auto" w:fill="FFC000"/>
            <w:textDirection w:val="btLr"/>
            <w:vAlign w:val="center"/>
          </w:tcPr>
          <w:p w14:paraId="184326D0" w14:textId="27B89F2C" w:rsidR="005B5779" w:rsidRPr="005B6B2F" w:rsidRDefault="005B5779" w:rsidP="005B5779">
            <w:pPr>
              <w:ind w:left="113" w:right="113"/>
              <w:jc w:val="center"/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14:paraId="625D3B01" w14:textId="77777777" w:rsidR="005B5779" w:rsidRPr="002B25EE" w:rsidRDefault="005B5779" w:rsidP="002B25EE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Le regole di comportamento</w:t>
            </w:r>
          </w:p>
          <w:p w14:paraId="2DAD7041" w14:textId="77777777" w:rsidR="005B5779" w:rsidRPr="002B25EE" w:rsidRDefault="005B5779" w:rsidP="002B25EE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Le regole di igiene</w:t>
            </w:r>
          </w:p>
          <w:p w14:paraId="6334BFEB" w14:textId="495AE0D6" w:rsidR="005B5779" w:rsidRPr="002B25EE" w:rsidRDefault="005B5779" w:rsidP="002B25EE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Alimentazione corretta</w:t>
            </w:r>
          </w:p>
          <w:p w14:paraId="2F46F3D8" w14:textId="77777777" w:rsidR="005B5779" w:rsidRPr="002B25EE" w:rsidRDefault="005B5779" w:rsidP="002B25EE">
            <w:pPr>
              <w:spacing w:line="208" w:lineRule="exact"/>
              <w:ind w:left="536"/>
              <w:rPr>
                <w:rFonts w:cstheme="minorHAnsi"/>
              </w:rPr>
            </w:pPr>
          </w:p>
        </w:tc>
        <w:tc>
          <w:tcPr>
            <w:tcW w:w="5009" w:type="dxa"/>
          </w:tcPr>
          <w:p w14:paraId="41C00B2C" w14:textId="77777777" w:rsidR="005B5779" w:rsidRPr="002B25EE" w:rsidRDefault="005B5779" w:rsidP="002B25EE">
            <w:pPr>
              <w:widowControl w:val="0"/>
              <w:autoSpaceDE w:val="0"/>
              <w:autoSpaceDN w:val="0"/>
              <w:adjustRightInd w:val="0"/>
              <w:spacing w:line="208" w:lineRule="exact"/>
              <w:ind w:left="896"/>
              <w:rPr>
                <w:rFonts w:cstheme="minorHAnsi"/>
              </w:rPr>
            </w:pPr>
          </w:p>
          <w:p w14:paraId="7F796A87" w14:textId="77777777" w:rsidR="005B5779" w:rsidRPr="002B25EE" w:rsidRDefault="005B5779" w:rsidP="002B25EE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Acquisire regole di comportamento per non farsi male</w:t>
            </w:r>
          </w:p>
          <w:p w14:paraId="6FF8AB2F" w14:textId="77777777" w:rsidR="005B5779" w:rsidRPr="002B25EE" w:rsidRDefault="005B5779" w:rsidP="002B25EE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Acquisire semplici regole di igiene (prima e dopo lo sport)</w:t>
            </w:r>
          </w:p>
          <w:p w14:paraId="79B389B6" w14:textId="31CC2AE1" w:rsidR="005B5779" w:rsidRPr="002B25EE" w:rsidRDefault="005B5779" w:rsidP="002B25E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Acquisire abitudini alimentari salutari</w:t>
            </w:r>
          </w:p>
        </w:tc>
        <w:tc>
          <w:tcPr>
            <w:tcW w:w="5009" w:type="dxa"/>
          </w:tcPr>
          <w:p w14:paraId="0095B682" w14:textId="77777777" w:rsidR="005B5779" w:rsidRPr="002B25EE" w:rsidRDefault="005B5779" w:rsidP="002B25EE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Applica regole di buon comportamento nel rispetto della propria e altrui sicurezza</w:t>
            </w:r>
          </w:p>
          <w:p w14:paraId="0A87589F" w14:textId="77777777" w:rsidR="005B5779" w:rsidRPr="002B25EE" w:rsidRDefault="005B5779" w:rsidP="002B25EE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Applica regole di buon comportamento nel rispetto dell’igiene personale</w:t>
            </w:r>
          </w:p>
          <w:p w14:paraId="77B7082B" w14:textId="055F7281" w:rsidR="005B5779" w:rsidRPr="002B25EE" w:rsidRDefault="005B5779" w:rsidP="002B25EE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Comprende l’importanza di assumere alimenti salutari</w:t>
            </w:r>
          </w:p>
        </w:tc>
      </w:tr>
      <w:tr w:rsidR="005B5779" w:rsidRPr="00680E0D" w14:paraId="265E9571" w14:textId="77777777" w:rsidTr="004C15EF">
        <w:trPr>
          <w:trHeight w:val="1982"/>
        </w:trPr>
        <w:tc>
          <w:tcPr>
            <w:tcW w:w="567" w:type="dxa"/>
            <w:shd w:val="clear" w:color="auto" w:fill="FF99FF"/>
            <w:textDirection w:val="btLr"/>
          </w:tcPr>
          <w:p w14:paraId="0B5701A7" w14:textId="77777777" w:rsidR="005B5779" w:rsidRPr="005B6B2F" w:rsidRDefault="005B5779" w:rsidP="005B5779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23E70CA8" w14:textId="77777777" w:rsidR="005B5779" w:rsidRPr="002B25EE" w:rsidRDefault="005B5779" w:rsidP="002B25E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896"/>
              <w:rPr>
                <w:rFonts w:cstheme="minorHAnsi"/>
              </w:rPr>
            </w:pPr>
          </w:p>
          <w:p w14:paraId="6C5792C2" w14:textId="77777777" w:rsidR="005B5779" w:rsidRPr="002B25EE" w:rsidRDefault="005B5779" w:rsidP="002B25EE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2B25EE">
              <w:rPr>
                <w:rFonts w:cstheme="minorHAnsi"/>
              </w:rPr>
              <w:t>La corretta alimentazione e sani stili di vita.</w:t>
            </w:r>
          </w:p>
          <w:p w14:paraId="71DD4A37" w14:textId="45DDE2EE" w:rsidR="005B5779" w:rsidRPr="002B25EE" w:rsidRDefault="005B5779" w:rsidP="002B25EE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2B25EE">
              <w:rPr>
                <w:rFonts w:cstheme="minorHAnsi"/>
              </w:rPr>
              <w:t>I pericoli nei vari ambienti.</w:t>
            </w:r>
          </w:p>
        </w:tc>
        <w:tc>
          <w:tcPr>
            <w:tcW w:w="5009" w:type="dxa"/>
          </w:tcPr>
          <w:p w14:paraId="7FEF68BA" w14:textId="7F616D96" w:rsidR="005B5779" w:rsidRPr="002B25EE" w:rsidRDefault="005B5779" w:rsidP="002B25EE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 xml:space="preserve">Assumere comportamenti adeguati </w:t>
            </w:r>
            <w:r w:rsidR="0048596D">
              <w:rPr>
                <w:rFonts w:cstheme="minorHAnsi"/>
              </w:rPr>
              <w:t>nel</w:t>
            </w:r>
            <w:r w:rsidRPr="002B25EE">
              <w:rPr>
                <w:rFonts w:cstheme="minorHAnsi"/>
              </w:rPr>
              <w:t>la prevenzione degli infortuni e per la sicurezza nei vari ambienti di vita.</w:t>
            </w:r>
          </w:p>
          <w:p w14:paraId="52DA43F0" w14:textId="0A9A1F14" w:rsidR="005B5779" w:rsidRPr="002B25EE" w:rsidRDefault="005B5779" w:rsidP="002B25EE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Riconoscere il rapporto tra alimentazione, ed esercizio fisico in relazione a sani stili di vita</w:t>
            </w:r>
          </w:p>
          <w:p w14:paraId="5175213B" w14:textId="67556A42" w:rsidR="005B5779" w:rsidRPr="002B25EE" w:rsidRDefault="005B5779" w:rsidP="002B25EE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  <w:rPr>
                <w:rFonts w:cstheme="minorHAnsi"/>
              </w:rPr>
            </w:pPr>
            <w:r w:rsidRPr="002B25EE">
              <w:rPr>
                <w:rFonts w:cstheme="minorHAnsi"/>
              </w:rPr>
              <w:t>Acquisire consapevolezza delle funzioni fisiologiche (cardio-respiratorie e muscolari) e dei loro cambiamenti in relazione all’esercizio fisico.</w:t>
            </w:r>
          </w:p>
          <w:p w14:paraId="1588BB03" w14:textId="51BAC495" w:rsidR="005B5779" w:rsidRPr="002B25EE" w:rsidRDefault="005B5779" w:rsidP="002B25EE">
            <w:pPr>
              <w:pStyle w:val="Paragrafoelenco"/>
              <w:widowControl w:val="0"/>
              <w:autoSpaceDE w:val="0"/>
              <w:autoSpaceDN w:val="0"/>
              <w:adjustRightInd w:val="0"/>
              <w:ind w:left="896" w:right="515"/>
              <w:jc w:val="both"/>
              <w:rPr>
                <w:rFonts w:cstheme="minorHAnsi"/>
              </w:rPr>
            </w:pPr>
          </w:p>
        </w:tc>
        <w:tc>
          <w:tcPr>
            <w:tcW w:w="5009" w:type="dxa"/>
          </w:tcPr>
          <w:p w14:paraId="397B2F1E" w14:textId="77777777" w:rsidR="005B5779" w:rsidRPr="002B25EE" w:rsidRDefault="005B5779" w:rsidP="002B25E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896"/>
              <w:rPr>
                <w:rFonts w:cstheme="minorHAnsi"/>
              </w:rPr>
            </w:pPr>
          </w:p>
          <w:p w14:paraId="273986B6" w14:textId="77777777" w:rsidR="005B5779" w:rsidRPr="002B25EE" w:rsidRDefault="005B5779" w:rsidP="002B25EE">
            <w:pPr>
              <w:widowControl w:val="0"/>
              <w:numPr>
                <w:ilvl w:val="0"/>
                <w:numId w:val="39"/>
              </w:numPr>
              <w:spacing w:line="208" w:lineRule="auto"/>
              <w:ind w:right="60"/>
              <w:rPr>
                <w:rFonts w:cstheme="minorHAnsi"/>
              </w:rPr>
            </w:pPr>
            <w:r w:rsidRPr="002B25EE">
              <w:rPr>
                <w:rFonts w:cstheme="minorHAnsi"/>
              </w:rPr>
              <w:t>Riconosce alcuni essenziali principi relativi al proprio benessere psico-fisico legati alla cura del proprio corpo, a un corretto regime alimentare e alla prevenzione dell’uso di sostanze che inducono dipendenza.</w:t>
            </w:r>
          </w:p>
          <w:p w14:paraId="45CB613F" w14:textId="1F572A64" w:rsidR="005B5779" w:rsidRPr="002B25EE" w:rsidRDefault="005B5779" w:rsidP="002B25E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896"/>
              <w:rPr>
                <w:rFonts w:cstheme="minorHAnsi"/>
              </w:rPr>
            </w:pPr>
          </w:p>
        </w:tc>
      </w:tr>
    </w:tbl>
    <w:p w14:paraId="1597C494" w14:textId="77777777" w:rsidR="00E627AF" w:rsidRDefault="00E627AF"/>
    <w:sectPr w:rsidR="00E627AF" w:rsidSect="0080428D">
      <w:footerReference w:type="default" r:id="rId8"/>
      <w:pgSz w:w="16838" w:h="11906" w:orient="landscape"/>
      <w:pgMar w:top="709" w:right="141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B95E8" w14:textId="77777777" w:rsidR="00982076" w:rsidRDefault="00982076" w:rsidP="00072385">
      <w:pPr>
        <w:spacing w:after="0" w:line="240" w:lineRule="auto"/>
      </w:pPr>
      <w:r>
        <w:separator/>
      </w:r>
    </w:p>
  </w:endnote>
  <w:endnote w:type="continuationSeparator" w:id="0">
    <w:p w14:paraId="76E45D7F" w14:textId="77777777" w:rsidR="00982076" w:rsidRDefault="00982076" w:rsidP="00072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51CEB" w14:textId="0252DDF0" w:rsidR="00072385" w:rsidRDefault="00072385" w:rsidP="00072385">
    <w:pPr>
      <w:pStyle w:val="Pidipagina"/>
      <w:jc w:val="center"/>
    </w:pPr>
    <w:r>
      <w:t xml:space="preserve">Istituto Comprensivo IMBRIANI-SALVEMINI Andria – pag. </w:t>
    </w:r>
    <w:r>
      <w:fldChar w:fldCharType="begin"/>
    </w:r>
    <w:r>
      <w:instrText>PAGE   \* MERGEFORMAT</w:instrText>
    </w:r>
    <w:r>
      <w:fldChar w:fldCharType="separate"/>
    </w:r>
    <w:r w:rsidR="005B5779">
      <w:rPr>
        <w:noProof/>
      </w:rPr>
      <w:t>6</w:t>
    </w:r>
    <w:r>
      <w:fldChar w:fldCharType="end"/>
    </w:r>
    <w:r>
      <w:t xml:space="preserve"> di </w:t>
    </w:r>
    <w:r w:rsidR="008E1432">
      <w:fldChar w:fldCharType="begin"/>
    </w:r>
    <w:r w:rsidR="008E1432">
      <w:instrText xml:space="preserve"> NUMPAGES   \* MERGEFORMAT </w:instrText>
    </w:r>
    <w:r w:rsidR="008E1432">
      <w:fldChar w:fldCharType="separate"/>
    </w:r>
    <w:r w:rsidR="005B5779">
      <w:rPr>
        <w:noProof/>
      </w:rPr>
      <w:t>6</w:t>
    </w:r>
    <w:r w:rsidR="008E1432">
      <w:rPr>
        <w:noProof/>
      </w:rPr>
      <w:fldChar w:fldCharType="end"/>
    </w:r>
  </w:p>
  <w:p w14:paraId="498353B0" w14:textId="77777777" w:rsidR="00072385" w:rsidRDefault="0007238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DD0E0" w14:textId="77777777" w:rsidR="00982076" w:rsidRDefault="00982076" w:rsidP="00072385">
      <w:pPr>
        <w:spacing w:after="0" w:line="240" w:lineRule="auto"/>
      </w:pPr>
      <w:r>
        <w:separator/>
      </w:r>
    </w:p>
  </w:footnote>
  <w:footnote w:type="continuationSeparator" w:id="0">
    <w:p w14:paraId="638C555B" w14:textId="77777777" w:rsidR="00982076" w:rsidRDefault="00982076" w:rsidP="000723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3749"/>
    <w:multiLevelType w:val="hybridMultilevel"/>
    <w:tmpl w:val="7324A1E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40D9B"/>
    <w:multiLevelType w:val="hybridMultilevel"/>
    <w:tmpl w:val="59AEF3EA"/>
    <w:lvl w:ilvl="0" w:tplc="04100001">
      <w:start w:val="1"/>
      <w:numFmt w:val="bullet"/>
      <w:lvlText w:val=""/>
      <w:lvlJc w:val="left"/>
      <w:pPr>
        <w:ind w:left="-15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-8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-1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3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0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7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4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202" w:hanging="360"/>
      </w:pPr>
      <w:rPr>
        <w:rFonts w:ascii="Wingdings" w:hAnsi="Wingdings" w:hint="default"/>
      </w:rPr>
    </w:lvl>
  </w:abstractNum>
  <w:abstractNum w:abstractNumId="2" w15:restartNumberingAfterBreak="0">
    <w:nsid w:val="046C6097"/>
    <w:multiLevelType w:val="hybridMultilevel"/>
    <w:tmpl w:val="98383C2C"/>
    <w:lvl w:ilvl="0" w:tplc="47D06E82">
      <w:start w:val="1"/>
      <w:numFmt w:val="bullet"/>
      <w:lvlText w:val=""/>
      <w:lvlJc w:val="left"/>
      <w:pPr>
        <w:ind w:left="-54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</w:abstractNum>
  <w:abstractNum w:abstractNumId="3" w15:restartNumberingAfterBreak="0">
    <w:nsid w:val="0E3541D7"/>
    <w:multiLevelType w:val="hybridMultilevel"/>
    <w:tmpl w:val="19EA6D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B66F3"/>
    <w:multiLevelType w:val="hybridMultilevel"/>
    <w:tmpl w:val="6D200282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211ED"/>
    <w:multiLevelType w:val="hybridMultilevel"/>
    <w:tmpl w:val="C9266B9E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F7E22"/>
    <w:multiLevelType w:val="hybridMultilevel"/>
    <w:tmpl w:val="7F52130E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FBC190F"/>
    <w:multiLevelType w:val="hybridMultilevel"/>
    <w:tmpl w:val="FA1CB934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36DDB"/>
    <w:multiLevelType w:val="hybridMultilevel"/>
    <w:tmpl w:val="871013B0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D7523"/>
    <w:multiLevelType w:val="hybridMultilevel"/>
    <w:tmpl w:val="3BB03E16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B2093"/>
    <w:multiLevelType w:val="hybridMultilevel"/>
    <w:tmpl w:val="A3A2F89A"/>
    <w:lvl w:ilvl="0" w:tplc="0410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1" w15:restartNumberingAfterBreak="0">
    <w:nsid w:val="2BE11800"/>
    <w:multiLevelType w:val="hybridMultilevel"/>
    <w:tmpl w:val="7602AB6C"/>
    <w:lvl w:ilvl="0" w:tplc="0410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2" w15:restartNumberingAfterBreak="0">
    <w:nsid w:val="2D460A79"/>
    <w:multiLevelType w:val="multilevel"/>
    <w:tmpl w:val="065C59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E967FC0"/>
    <w:multiLevelType w:val="hybridMultilevel"/>
    <w:tmpl w:val="91D28796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35318"/>
    <w:multiLevelType w:val="hybridMultilevel"/>
    <w:tmpl w:val="A4C23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F0D3D"/>
    <w:multiLevelType w:val="hybridMultilevel"/>
    <w:tmpl w:val="DF08E3AC"/>
    <w:lvl w:ilvl="0" w:tplc="BDCCEDB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D804A9"/>
    <w:multiLevelType w:val="hybridMultilevel"/>
    <w:tmpl w:val="FE4444F2"/>
    <w:lvl w:ilvl="0" w:tplc="0410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7" w15:restartNumberingAfterBreak="0">
    <w:nsid w:val="3CCF0A79"/>
    <w:multiLevelType w:val="hybridMultilevel"/>
    <w:tmpl w:val="0D5E42C6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26710"/>
    <w:multiLevelType w:val="hybridMultilevel"/>
    <w:tmpl w:val="3DBCA986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257C60"/>
    <w:multiLevelType w:val="hybridMultilevel"/>
    <w:tmpl w:val="272666D4"/>
    <w:lvl w:ilvl="0" w:tplc="6070359E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0" w15:restartNumberingAfterBreak="0">
    <w:nsid w:val="48DB2B83"/>
    <w:multiLevelType w:val="multilevel"/>
    <w:tmpl w:val="1CE4B8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A19771A"/>
    <w:multiLevelType w:val="hybridMultilevel"/>
    <w:tmpl w:val="F8824214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694326"/>
    <w:multiLevelType w:val="hybridMultilevel"/>
    <w:tmpl w:val="057472B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05293E"/>
    <w:multiLevelType w:val="hybridMultilevel"/>
    <w:tmpl w:val="E2A0A7CC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078DD"/>
    <w:multiLevelType w:val="multilevel"/>
    <w:tmpl w:val="3160A2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AFB0F4C"/>
    <w:multiLevelType w:val="hybridMultilevel"/>
    <w:tmpl w:val="104A386C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324A6A"/>
    <w:multiLevelType w:val="hybridMultilevel"/>
    <w:tmpl w:val="11E833C4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A07D5B"/>
    <w:multiLevelType w:val="hybridMultilevel"/>
    <w:tmpl w:val="528420A4"/>
    <w:lvl w:ilvl="0" w:tplc="0410000D">
      <w:start w:val="1"/>
      <w:numFmt w:val="bullet"/>
      <w:lvlText w:val=""/>
      <w:lvlJc w:val="left"/>
      <w:pPr>
        <w:ind w:left="11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28" w15:restartNumberingAfterBreak="0">
    <w:nsid w:val="5FE92E94"/>
    <w:multiLevelType w:val="hybridMultilevel"/>
    <w:tmpl w:val="E9A880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12502CE"/>
    <w:multiLevelType w:val="hybridMultilevel"/>
    <w:tmpl w:val="2C8C54F8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7" w:hanging="360"/>
      </w:pPr>
      <w:rPr>
        <w:rFonts w:ascii="Wingdings" w:hAnsi="Wingdings" w:hint="default"/>
      </w:rPr>
    </w:lvl>
  </w:abstractNum>
  <w:abstractNum w:abstractNumId="30" w15:restartNumberingAfterBreak="0">
    <w:nsid w:val="61780264"/>
    <w:multiLevelType w:val="hybridMultilevel"/>
    <w:tmpl w:val="DB920D9E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EC1148"/>
    <w:multiLevelType w:val="hybridMultilevel"/>
    <w:tmpl w:val="5E402EF4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46161A"/>
    <w:multiLevelType w:val="hybridMultilevel"/>
    <w:tmpl w:val="46301850"/>
    <w:lvl w:ilvl="0" w:tplc="0410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3" w15:restartNumberingAfterBreak="0">
    <w:nsid w:val="64944A18"/>
    <w:multiLevelType w:val="hybridMultilevel"/>
    <w:tmpl w:val="7A22E05C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6532D"/>
    <w:multiLevelType w:val="hybridMultilevel"/>
    <w:tmpl w:val="47CEF942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E9424A"/>
    <w:multiLevelType w:val="hybridMultilevel"/>
    <w:tmpl w:val="81A28B8E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051DD8"/>
    <w:multiLevelType w:val="hybridMultilevel"/>
    <w:tmpl w:val="3DA41E00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555194"/>
    <w:multiLevelType w:val="multilevel"/>
    <w:tmpl w:val="DA7AF4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E2C3E78"/>
    <w:multiLevelType w:val="hybridMultilevel"/>
    <w:tmpl w:val="C614A49A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570787">
    <w:abstractNumId w:val="13"/>
  </w:num>
  <w:num w:numId="2" w16cid:durableId="406460827">
    <w:abstractNumId w:val="15"/>
  </w:num>
  <w:num w:numId="3" w16cid:durableId="716205683">
    <w:abstractNumId w:val="23"/>
  </w:num>
  <w:num w:numId="4" w16cid:durableId="1919973359">
    <w:abstractNumId w:val="2"/>
  </w:num>
  <w:num w:numId="5" w16cid:durableId="1632861917">
    <w:abstractNumId w:val="19"/>
  </w:num>
  <w:num w:numId="6" w16cid:durableId="2070300606">
    <w:abstractNumId w:val="21"/>
  </w:num>
  <w:num w:numId="7" w16cid:durableId="126315600">
    <w:abstractNumId w:val="35"/>
  </w:num>
  <w:num w:numId="8" w16cid:durableId="1370688505">
    <w:abstractNumId w:val="33"/>
  </w:num>
  <w:num w:numId="9" w16cid:durableId="1807426623">
    <w:abstractNumId w:val="31"/>
  </w:num>
  <w:num w:numId="10" w16cid:durableId="452410723">
    <w:abstractNumId w:val="17"/>
  </w:num>
  <w:num w:numId="11" w16cid:durableId="1700810446">
    <w:abstractNumId w:val="36"/>
  </w:num>
  <w:num w:numId="12" w16cid:durableId="1870870670">
    <w:abstractNumId w:val="38"/>
  </w:num>
  <w:num w:numId="13" w16cid:durableId="88089001">
    <w:abstractNumId w:val="7"/>
  </w:num>
  <w:num w:numId="14" w16cid:durableId="1622764916">
    <w:abstractNumId w:val="30"/>
  </w:num>
  <w:num w:numId="15" w16cid:durableId="1730565956">
    <w:abstractNumId w:val="25"/>
  </w:num>
  <w:num w:numId="16" w16cid:durableId="1420062709">
    <w:abstractNumId w:val="5"/>
  </w:num>
  <w:num w:numId="17" w16cid:durableId="1299602565">
    <w:abstractNumId w:val="9"/>
  </w:num>
  <w:num w:numId="18" w16cid:durableId="705566639">
    <w:abstractNumId w:val="26"/>
  </w:num>
  <w:num w:numId="19" w16cid:durableId="293753996">
    <w:abstractNumId w:val="4"/>
  </w:num>
  <w:num w:numId="20" w16cid:durableId="1374191456">
    <w:abstractNumId w:val="18"/>
  </w:num>
  <w:num w:numId="21" w16cid:durableId="1131903595">
    <w:abstractNumId w:val="8"/>
  </w:num>
  <w:num w:numId="22" w16cid:durableId="582956315">
    <w:abstractNumId w:val="34"/>
  </w:num>
  <w:num w:numId="23" w16cid:durableId="930627280">
    <w:abstractNumId w:val="29"/>
  </w:num>
  <w:num w:numId="24" w16cid:durableId="1579366186">
    <w:abstractNumId w:val="32"/>
  </w:num>
  <w:num w:numId="25" w16cid:durableId="1774743694">
    <w:abstractNumId w:val="1"/>
  </w:num>
  <w:num w:numId="26" w16cid:durableId="1429890510">
    <w:abstractNumId w:val="27"/>
  </w:num>
  <w:num w:numId="27" w16cid:durableId="849373224">
    <w:abstractNumId w:val="12"/>
  </w:num>
  <w:num w:numId="28" w16cid:durableId="1148008878">
    <w:abstractNumId w:val="14"/>
  </w:num>
  <w:num w:numId="29" w16cid:durableId="1154878609">
    <w:abstractNumId w:val="20"/>
  </w:num>
  <w:num w:numId="30" w16cid:durableId="2053384446">
    <w:abstractNumId w:val="0"/>
  </w:num>
  <w:num w:numId="31" w16cid:durableId="538783066">
    <w:abstractNumId w:val="37"/>
  </w:num>
  <w:num w:numId="32" w16cid:durableId="117799944">
    <w:abstractNumId w:val="24"/>
  </w:num>
  <w:num w:numId="33" w16cid:durableId="1079711186">
    <w:abstractNumId w:val="16"/>
  </w:num>
  <w:num w:numId="34" w16cid:durableId="1690789134">
    <w:abstractNumId w:val="10"/>
  </w:num>
  <w:num w:numId="35" w16cid:durableId="96944782">
    <w:abstractNumId w:val="3"/>
  </w:num>
  <w:num w:numId="36" w16cid:durableId="1323240490">
    <w:abstractNumId w:val="22"/>
  </w:num>
  <w:num w:numId="37" w16cid:durableId="1697273463">
    <w:abstractNumId w:val="28"/>
  </w:num>
  <w:num w:numId="38" w16cid:durableId="417868973">
    <w:abstractNumId w:val="6"/>
  </w:num>
  <w:num w:numId="39" w16cid:durableId="1347440806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4873"/>
    <w:rsid w:val="00072385"/>
    <w:rsid w:val="00084AD3"/>
    <w:rsid w:val="001B3FE4"/>
    <w:rsid w:val="002902C2"/>
    <w:rsid w:val="002B25EE"/>
    <w:rsid w:val="003B2A09"/>
    <w:rsid w:val="00411676"/>
    <w:rsid w:val="00427D97"/>
    <w:rsid w:val="0048596D"/>
    <w:rsid w:val="004C15EF"/>
    <w:rsid w:val="00555301"/>
    <w:rsid w:val="005557A6"/>
    <w:rsid w:val="00564810"/>
    <w:rsid w:val="005B5779"/>
    <w:rsid w:val="00606695"/>
    <w:rsid w:val="00611709"/>
    <w:rsid w:val="00684873"/>
    <w:rsid w:val="00692AE6"/>
    <w:rsid w:val="006C51E5"/>
    <w:rsid w:val="006F25E1"/>
    <w:rsid w:val="00707320"/>
    <w:rsid w:val="0080428D"/>
    <w:rsid w:val="00982076"/>
    <w:rsid w:val="009D0854"/>
    <w:rsid w:val="009F5C10"/>
    <w:rsid w:val="00AE5089"/>
    <w:rsid w:val="00AF40EC"/>
    <w:rsid w:val="00B43682"/>
    <w:rsid w:val="00BC2028"/>
    <w:rsid w:val="00C11EE0"/>
    <w:rsid w:val="00C13634"/>
    <w:rsid w:val="00CC5413"/>
    <w:rsid w:val="00D775C1"/>
    <w:rsid w:val="00E119B6"/>
    <w:rsid w:val="00E627AF"/>
    <w:rsid w:val="00EC4D39"/>
    <w:rsid w:val="00FC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6647C"/>
  <w15:docId w15:val="{EE6D518F-37B8-4EBF-9ED6-A7BBCF177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363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13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azioninormale">
    <w:name w:val="Indicazioni normale"/>
    <w:basedOn w:val="Normale"/>
    <w:uiPriority w:val="99"/>
    <w:rsid w:val="00C13634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C1363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723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2385"/>
  </w:style>
  <w:style w:type="paragraph" w:styleId="Pidipagina">
    <w:name w:val="footer"/>
    <w:basedOn w:val="Normale"/>
    <w:link w:val="PidipaginaCarattere"/>
    <w:uiPriority w:val="99"/>
    <w:unhideWhenUsed/>
    <w:rsid w:val="000723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2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rra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A9AC8-49BA-4E33-B881-19C51B5C8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barbycrap@gmail.com</cp:lastModifiedBy>
  <cp:revision>22</cp:revision>
  <cp:lastPrinted>2017-10-01T07:09:00Z</cp:lastPrinted>
  <dcterms:created xsi:type="dcterms:W3CDTF">2017-01-04T11:47:00Z</dcterms:created>
  <dcterms:modified xsi:type="dcterms:W3CDTF">2024-06-26T09:01:00Z</dcterms:modified>
</cp:coreProperties>
</file>